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28AE" w14:textId="78F729FD" w:rsidR="00520603" w:rsidRDefault="0057344D" w:rsidP="00846E06">
      <w:pPr>
        <w:jc w:val="both"/>
        <w:rPr>
          <w:lang w:val="en-US"/>
        </w:rPr>
      </w:pPr>
      <w:r>
        <w:rPr>
          <w:lang w:val="en-US"/>
        </w:rPr>
        <w:t>Frequently Asked Questions (</w:t>
      </w:r>
      <w:r w:rsidR="00520603">
        <w:rPr>
          <w:lang w:val="en-US"/>
        </w:rPr>
        <w:t>FAQ</w:t>
      </w:r>
      <w:r>
        <w:rPr>
          <w:lang w:val="en-US"/>
        </w:rPr>
        <w:t>)</w:t>
      </w:r>
    </w:p>
    <w:p w14:paraId="1FD3794C" w14:textId="77777777" w:rsidR="00520603" w:rsidRDefault="00520603" w:rsidP="00846E06">
      <w:pPr>
        <w:jc w:val="both"/>
        <w:rPr>
          <w:lang w:val="en-US"/>
        </w:rPr>
      </w:pPr>
    </w:p>
    <w:p w14:paraId="786D9BFD" w14:textId="22340279" w:rsidR="00CC156D" w:rsidRPr="00062B74" w:rsidRDefault="00520603" w:rsidP="00846E06">
      <w:pPr>
        <w:pStyle w:val="ListParagraph"/>
        <w:numPr>
          <w:ilvl w:val="0"/>
          <w:numId w:val="2"/>
        </w:numPr>
        <w:jc w:val="both"/>
        <w:rPr>
          <w:lang w:val="en-US"/>
        </w:rPr>
      </w:pPr>
      <w:r w:rsidRPr="00062B74">
        <w:rPr>
          <w:lang w:val="en-US"/>
        </w:rPr>
        <w:t>What does Study House offer?</w:t>
      </w:r>
    </w:p>
    <w:p w14:paraId="38E6A952" w14:textId="03ACCE91" w:rsidR="00520603" w:rsidRDefault="00520603" w:rsidP="00846E06">
      <w:pPr>
        <w:jc w:val="both"/>
        <w:rPr>
          <w:lang w:val="en-US"/>
        </w:rPr>
      </w:pPr>
    </w:p>
    <w:p w14:paraId="1C212F93" w14:textId="16E67DD8" w:rsidR="005B1DCE" w:rsidRDefault="00520603" w:rsidP="00846E06">
      <w:pPr>
        <w:jc w:val="both"/>
        <w:rPr>
          <w:lang w:val="en-US"/>
        </w:rPr>
      </w:pPr>
      <w:r>
        <w:rPr>
          <w:lang w:val="en-US"/>
        </w:rPr>
        <w:t>We provide an individualized and flexible learning environment where we come alongside each student in preparing them for the</w:t>
      </w:r>
      <w:r w:rsidR="003D4547">
        <w:rPr>
          <w:lang w:val="en-US"/>
        </w:rPr>
        <w:t>ir</w:t>
      </w:r>
      <w:r>
        <w:rPr>
          <w:lang w:val="en-US"/>
        </w:rPr>
        <w:t xml:space="preserve"> life journey ahead of them. </w:t>
      </w:r>
      <w:r w:rsidR="00411D7B">
        <w:t xml:space="preserve">Our focus is always </w:t>
      </w:r>
      <w:r w:rsidR="00411D7B">
        <w:t xml:space="preserve">on </w:t>
      </w:r>
      <w:r w:rsidR="00411D7B">
        <w:t>a holistic approach in a loving and caring environment with non-traditional schooling. We pride ourselves in small classrooms and individual interactions educating both mind and heart.</w:t>
      </w:r>
    </w:p>
    <w:p w14:paraId="4798C659" w14:textId="5CEEF85E" w:rsidR="005B1DCE" w:rsidRDefault="00411D7B" w:rsidP="00846E06">
      <w:pPr>
        <w:jc w:val="both"/>
      </w:pPr>
      <w:r>
        <w:t>Study House most certainly breaks the mould of traditional schools. This school challenges the norm and has evolved in many ways</w:t>
      </w:r>
      <w:r>
        <w:t xml:space="preserve">. </w:t>
      </w:r>
      <w:r>
        <w:t>Yes, our main focus is "Academic Excellence" and many successful examples to support that since 2007.</w:t>
      </w:r>
    </w:p>
    <w:p w14:paraId="56BB20CA" w14:textId="40DB9E84" w:rsidR="00411D7B" w:rsidRDefault="00411D7B" w:rsidP="00846E06">
      <w:pPr>
        <w:jc w:val="both"/>
      </w:pPr>
      <w:r>
        <w:t>The end result is a well-balanced individual that can be proud of their academic achievements and able to make choices for their future.</w:t>
      </w:r>
    </w:p>
    <w:p w14:paraId="293428FD" w14:textId="283A31A0" w:rsidR="00CA3670" w:rsidRDefault="00CA3670" w:rsidP="00846E06">
      <w:pPr>
        <w:jc w:val="both"/>
        <w:rPr>
          <w:lang w:val="en-US"/>
        </w:rPr>
      </w:pPr>
    </w:p>
    <w:p w14:paraId="5B8E8B3C" w14:textId="1E3610DE" w:rsidR="00A56CC9" w:rsidRPr="00062B74" w:rsidRDefault="00A56CC9" w:rsidP="00846E06">
      <w:pPr>
        <w:pStyle w:val="ListParagraph"/>
        <w:numPr>
          <w:ilvl w:val="0"/>
          <w:numId w:val="2"/>
        </w:numPr>
        <w:jc w:val="both"/>
        <w:rPr>
          <w:lang w:val="en-US"/>
        </w:rPr>
      </w:pPr>
      <w:r w:rsidRPr="00062B74">
        <w:rPr>
          <w:lang w:val="en-US"/>
        </w:rPr>
        <w:t>What is your teaching philosophy?</w:t>
      </w:r>
    </w:p>
    <w:p w14:paraId="1AA4FFA1" w14:textId="01B567C3" w:rsidR="00A56CC9" w:rsidRDefault="00A56CC9" w:rsidP="00846E06">
      <w:pPr>
        <w:jc w:val="both"/>
        <w:rPr>
          <w:lang w:val="en-US"/>
        </w:rPr>
      </w:pPr>
    </w:p>
    <w:p w14:paraId="6EAF7435" w14:textId="194EDBA1" w:rsidR="00A56CC9" w:rsidRDefault="00062B74" w:rsidP="00846E06">
      <w:pPr>
        <w:jc w:val="both"/>
        <w:rPr>
          <w:lang w:val="en-US"/>
        </w:rPr>
      </w:pPr>
      <w:r>
        <w:rPr>
          <w:lang w:val="en-US"/>
        </w:rPr>
        <w:t xml:space="preserve">Study House teachers the Cambridge </w:t>
      </w:r>
      <w:r w:rsidR="008F379C">
        <w:rPr>
          <w:lang w:val="en-US"/>
        </w:rPr>
        <w:t xml:space="preserve">international </w:t>
      </w:r>
      <w:r>
        <w:rPr>
          <w:lang w:val="en-US"/>
        </w:rPr>
        <w:t xml:space="preserve">curriculum and adopts a blended style of learning combining the best of all worlds. We use electronic platforms like Google Classrooms as tools but we believe in the traditional approach of chalk and talk while </w:t>
      </w:r>
      <w:proofErr w:type="gramStart"/>
      <w:r>
        <w:rPr>
          <w:lang w:val="en-US"/>
        </w:rPr>
        <w:t>students</w:t>
      </w:r>
      <w:proofErr w:type="gramEnd"/>
      <w:r>
        <w:rPr>
          <w:lang w:val="en-US"/>
        </w:rPr>
        <w:t xml:space="preserve"> summaries work in their own written hand in their exercise books. We provide sufficient class time so that n</w:t>
      </w:r>
      <w:r w:rsidR="00A56CC9">
        <w:rPr>
          <w:lang w:val="en-US"/>
        </w:rPr>
        <w:t>o homework</w:t>
      </w:r>
      <w:r>
        <w:rPr>
          <w:lang w:val="en-US"/>
        </w:rPr>
        <w:t xml:space="preserve"> or very little homework is given. Most of the w</w:t>
      </w:r>
      <w:r w:rsidR="00A56CC9">
        <w:rPr>
          <w:lang w:val="en-US"/>
        </w:rPr>
        <w:t xml:space="preserve">ork </w:t>
      </w:r>
      <w:r>
        <w:rPr>
          <w:lang w:val="en-US"/>
        </w:rPr>
        <w:t xml:space="preserve">is done at the </w:t>
      </w:r>
      <w:r w:rsidR="00A56CC9">
        <w:rPr>
          <w:lang w:val="en-US"/>
        </w:rPr>
        <w:t>school</w:t>
      </w:r>
      <w:r>
        <w:rPr>
          <w:lang w:val="en-US"/>
        </w:rPr>
        <w:t xml:space="preserve">. </w:t>
      </w:r>
    </w:p>
    <w:p w14:paraId="5445A048" w14:textId="0E22E006" w:rsidR="008F379C" w:rsidRDefault="008F379C" w:rsidP="00846E06">
      <w:pPr>
        <w:jc w:val="both"/>
        <w:rPr>
          <w:lang w:val="en-US"/>
        </w:rPr>
      </w:pPr>
    </w:p>
    <w:p w14:paraId="6AF8EEF0" w14:textId="5D0F4EEF" w:rsidR="008F379C" w:rsidRDefault="008F379C" w:rsidP="00846E06">
      <w:pPr>
        <w:jc w:val="both"/>
        <w:rPr>
          <w:lang w:val="en-US"/>
        </w:rPr>
      </w:pPr>
      <w:r>
        <w:rPr>
          <w:lang w:val="en-US"/>
        </w:rPr>
        <w:t xml:space="preserve">In the classroom we do peer-based teaching together with the Montessori philosophy. Students learn to own their own success while being guided by the teacher. </w:t>
      </w:r>
      <w:r w:rsidRPr="008F379C">
        <w:rPr>
          <w:lang w:val="en-US"/>
        </w:rPr>
        <w:t xml:space="preserve">Through the world’s most popular </w:t>
      </w:r>
      <w:r>
        <w:rPr>
          <w:lang w:val="en-US"/>
        </w:rPr>
        <w:t xml:space="preserve">curriculum </w:t>
      </w:r>
      <w:r w:rsidRPr="008F379C">
        <w:rPr>
          <w:lang w:val="en-US"/>
        </w:rPr>
        <w:t>program</w:t>
      </w:r>
      <w:r>
        <w:rPr>
          <w:lang w:val="en-US"/>
        </w:rPr>
        <w:t xml:space="preserve"> and our teaching methodology</w:t>
      </w:r>
      <w:r w:rsidRPr="008F379C">
        <w:rPr>
          <w:lang w:val="en-US"/>
        </w:rPr>
        <w:t>, our learners are uniquely positioned to gain access to leading universities and employers.</w:t>
      </w:r>
    </w:p>
    <w:p w14:paraId="2F53FBF2" w14:textId="43F53394" w:rsidR="008F379C" w:rsidRDefault="008F379C" w:rsidP="00846E06">
      <w:pPr>
        <w:jc w:val="both"/>
        <w:rPr>
          <w:lang w:val="en-US"/>
        </w:rPr>
      </w:pPr>
    </w:p>
    <w:p w14:paraId="30C8853D" w14:textId="4363E130" w:rsidR="008F379C" w:rsidRPr="008F379C" w:rsidRDefault="008F379C" w:rsidP="00846E06">
      <w:pPr>
        <w:pStyle w:val="ListParagraph"/>
        <w:numPr>
          <w:ilvl w:val="0"/>
          <w:numId w:val="2"/>
        </w:numPr>
        <w:jc w:val="both"/>
        <w:rPr>
          <w:lang w:val="en-US"/>
        </w:rPr>
      </w:pPr>
      <w:r w:rsidRPr="008F379C">
        <w:rPr>
          <w:lang w:val="en-US"/>
        </w:rPr>
        <w:t>What is your ethos and beliefs?</w:t>
      </w:r>
    </w:p>
    <w:p w14:paraId="747B6672" w14:textId="77777777" w:rsidR="0031608D" w:rsidRDefault="0031608D" w:rsidP="00846E06">
      <w:pPr>
        <w:jc w:val="both"/>
        <w:rPr>
          <w:lang w:val="en-US"/>
        </w:rPr>
      </w:pPr>
    </w:p>
    <w:p w14:paraId="1BFD5D17" w14:textId="4E06C333" w:rsidR="008F379C" w:rsidRDefault="0031608D" w:rsidP="00846E06">
      <w:pPr>
        <w:jc w:val="both"/>
        <w:rPr>
          <w:lang w:val="en-US"/>
        </w:rPr>
      </w:pPr>
      <w:r w:rsidRPr="0031608D">
        <w:rPr>
          <w:lang w:val="en-US"/>
        </w:rPr>
        <w:t>The Study House mission is to lead with a Christian ethos which respects diversity and to champion others to grow: academically, emotionally, personally, professionally and spiritually with our belief in others’ inherent goodness, integrity and enormous potential. Part of our core values are courage, honesty, respect, responsibility and self-discipline.</w:t>
      </w:r>
    </w:p>
    <w:p w14:paraId="052C5585" w14:textId="77777777" w:rsidR="00A56CC9" w:rsidRDefault="00A56CC9" w:rsidP="00846E06">
      <w:pPr>
        <w:jc w:val="both"/>
        <w:rPr>
          <w:lang w:val="en-US"/>
        </w:rPr>
      </w:pPr>
    </w:p>
    <w:p w14:paraId="61DA1147" w14:textId="2CD007FF" w:rsidR="00CA3670" w:rsidRPr="008F379C" w:rsidRDefault="00CA3670" w:rsidP="00846E06">
      <w:pPr>
        <w:pStyle w:val="ListParagraph"/>
        <w:numPr>
          <w:ilvl w:val="0"/>
          <w:numId w:val="2"/>
        </w:numPr>
        <w:jc w:val="both"/>
        <w:rPr>
          <w:lang w:val="en-US"/>
        </w:rPr>
      </w:pPr>
      <w:r w:rsidRPr="008F379C">
        <w:rPr>
          <w:lang w:val="en-US"/>
        </w:rPr>
        <w:t xml:space="preserve">Do you have a time table and </w:t>
      </w:r>
      <w:r w:rsidR="0031608D">
        <w:rPr>
          <w:lang w:val="en-US"/>
        </w:rPr>
        <w:t xml:space="preserve">a </w:t>
      </w:r>
      <w:r w:rsidRPr="008F379C">
        <w:rPr>
          <w:lang w:val="en-US"/>
        </w:rPr>
        <w:t>structure</w:t>
      </w:r>
      <w:r w:rsidR="0031608D">
        <w:rPr>
          <w:lang w:val="en-US"/>
        </w:rPr>
        <w:t>d academic day</w:t>
      </w:r>
      <w:r w:rsidRPr="008F379C">
        <w:rPr>
          <w:lang w:val="en-US"/>
        </w:rPr>
        <w:t>?</w:t>
      </w:r>
    </w:p>
    <w:p w14:paraId="05D5B979" w14:textId="77777777" w:rsidR="00CA3670" w:rsidRDefault="00CA3670" w:rsidP="00846E06">
      <w:pPr>
        <w:jc w:val="both"/>
        <w:rPr>
          <w:lang w:val="en-US"/>
        </w:rPr>
      </w:pPr>
    </w:p>
    <w:p w14:paraId="4B4959CF" w14:textId="1D532D04" w:rsidR="00CA3670" w:rsidRDefault="00CA3670" w:rsidP="00846E06">
      <w:pPr>
        <w:jc w:val="both"/>
        <w:rPr>
          <w:lang w:val="en-US"/>
        </w:rPr>
      </w:pPr>
      <w:r>
        <w:rPr>
          <w:lang w:val="en-US"/>
        </w:rPr>
        <w:lastRenderedPageBreak/>
        <w:t>There are seven periods every day of the week. In those 35 periods all the subjects are divided into class work and self-study time.</w:t>
      </w:r>
      <w:r>
        <w:rPr>
          <w:lang w:val="en-US"/>
        </w:rPr>
        <w:t xml:space="preserve"> </w:t>
      </w:r>
      <w:r w:rsidR="0031608D">
        <w:rPr>
          <w:lang w:val="en-US"/>
        </w:rPr>
        <w:t xml:space="preserve">There are typically 42 academic weeks in the yea divided into 4 terms. We follow the independent school calendar. </w:t>
      </w:r>
      <w:hyperlink r:id="rId5" w:history="1">
        <w:r w:rsidR="0031608D" w:rsidRPr="006C111A">
          <w:rPr>
            <w:rStyle w:val="Hyperlink"/>
            <w:lang w:val="en-US"/>
          </w:rPr>
          <w:t>https://www.isasa.org/isasa-term-dates/</w:t>
        </w:r>
      </w:hyperlink>
      <w:r w:rsidR="0031608D">
        <w:rPr>
          <w:lang w:val="en-US"/>
        </w:rPr>
        <w:t xml:space="preserve"> </w:t>
      </w:r>
    </w:p>
    <w:p w14:paraId="1AF2A8A1" w14:textId="076B2638" w:rsidR="0031608D" w:rsidRDefault="0031608D" w:rsidP="00846E06">
      <w:pPr>
        <w:jc w:val="both"/>
        <w:rPr>
          <w:lang w:val="en-US"/>
        </w:rPr>
      </w:pPr>
      <w:r>
        <w:rPr>
          <w:lang w:val="en-US"/>
        </w:rPr>
        <w:t xml:space="preserve">For 2022: </w:t>
      </w:r>
      <w:hyperlink r:id="rId6" w:history="1">
        <w:r w:rsidRPr="006C111A">
          <w:rPr>
            <w:rStyle w:val="Hyperlink"/>
            <w:lang w:val="en-US"/>
          </w:rPr>
          <w:t>https://oakhill.co.za/wp-content/uploads/2021/05/ISASA-and-SAHISA-Central-Region-Calendar-2022.pdf</w:t>
        </w:r>
      </w:hyperlink>
      <w:r>
        <w:rPr>
          <w:lang w:val="en-US"/>
        </w:rPr>
        <w:t xml:space="preserve"> </w:t>
      </w:r>
    </w:p>
    <w:p w14:paraId="34A5D4BD" w14:textId="58DF1872" w:rsidR="0031608D" w:rsidRDefault="0031608D" w:rsidP="00846E06">
      <w:pPr>
        <w:jc w:val="both"/>
        <w:rPr>
          <w:lang w:val="en-US"/>
        </w:rPr>
      </w:pPr>
    </w:p>
    <w:p w14:paraId="01B9B9B1" w14:textId="494E6AD5" w:rsidR="0031608D" w:rsidRPr="0031608D" w:rsidRDefault="0031608D" w:rsidP="00846E06">
      <w:pPr>
        <w:pStyle w:val="ListParagraph"/>
        <w:numPr>
          <w:ilvl w:val="0"/>
          <w:numId w:val="2"/>
        </w:numPr>
        <w:jc w:val="both"/>
        <w:rPr>
          <w:lang w:val="en-US"/>
        </w:rPr>
      </w:pPr>
      <w:r>
        <w:rPr>
          <w:lang w:val="en-US"/>
        </w:rPr>
        <w:t>What subjects do you offer?</w:t>
      </w:r>
    </w:p>
    <w:p w14:paraId="473C9D04" w14:textId="77777777" w:rsidR="0031608D" w:rsidRDefault="0031608D" w:rsidP="00846E06">
      <w:pPr>
        <w:jc w:val="both"/>
        <w:rPr>
          <w:lang w:val="en-US"/>
        </w:rPr>
      </w:pPr>
    </w:p>
    <w:p w14:paraId="75E8B2BF" w14:textId="4DBF9F26" w:rsidR="00CA3670" w:rsidRDefault="00CA3670" w:rsidP="00846E06">
      <w:pPr>
        <w:jc w:val="both"/>
        <w:rPr>
          <w:lang w:val="en-US"/>
        </w:rPr>
      </w:pPr>
      <w:r>
        <w:rPr>
          <w:lang w:val="en-US"/>
        </w:rPr>
        <w:t xml:space="preserve">The subjects for all grades up to grade 9 are compulsory and they are: </w:t>
      </w:r>
    </w:p>
    <w:p w14:paraId="6199070F" w14:textId="03AF44A2" w:rsidR="00CA3670" w:rsidRDefault="00CA3670" w:rsidP="00846E06">
      <w:pPr>
        <w:jc w:val="both"/>
        <w:rPr>
          <w:lang w:val="en-US"/>
        </w:rPr>
      </w:pPr>
      <w:r w:rsidRPr="00CA3670">
        <w:rPr>
          <w:lang w:val="en-US"/>
        </w:rPr>
        <w:t>•</w:t>
      </w:r>
      <w:r w:rsidRPr="00CA3670">
        <w:rPr>
          <w:lang w:val="en-US"/>
        </w:rPr>
        <w:tab/>
        <w:t>English, Afrikaans, Mathematics, Natural Science, Social Science, Environmental Management, Economic and Management Science, Life Skills, Art and Botanicals.</w:t>
      </w:r>
    </w:p>
    <w:p w14:paraId="33B6BC1A" w14:textId="651495A6" w:rsidR="00CA3670" w:rsidRPr="00CA3670" w:rsidRDefault="00CA3670" w:rsidP="00846E06">
      <w:pPr>
        <w:jc w:val="both"/>
        <w:rPr>
          <w:lang w:val="en-US"/>
        </w:rPr>
      </w:pPr>
      <w:r w:rsidRPr="00CA3670">
        <w:rPr>
          <w:lang w:val="en-US"/>
        </w:rPr>
        <w:t>•</w:t>
      </w:r>
      <w:r w:rsidRPr="00CA3670">
        <w:rPr>
          <w:lang w:val="en-US"/>
        </w:rPr>
        <w:tab/>
      </w:r>
      <w:r>
        <w:rPr>
          <w:lang w:val="en-US"/>
        </w:rPr>
        <w:t>Optional</w:t>
      </w:r>
      <w:r w:rsidRPr="00CA3670">
        <w:rPr>
          <w:lang w:val="en-US"/>
        </w:rPr>
        <w:t xml:space="preserve"> extra </w:t>
      </w:r>
      <w:r w:rsidR="00333748">
        <w:rPr>
          <w:lang w:val="en-US"/>
        </w:rPr>
        <w:t xml:space="preserve">subjects: </w:t>
      </w:r>
      <w:r w:rsidRPr="00CA3670">
        <w:rPr>
          <w:lang w:val="en-US"/>
        </w:rPr>
        <w:t>French</w:t>
      </w:r>
      <w:r w:rsidR="00333748">
        <w:rPr>
          <w:lang w:val="en-US"/>
        </w:rPr>
        <w:t xml:space="preserve"> and </w:t>
      </w:r>
      <w:r w:rsidRPr="00CA3670">
        <w:rPr>
          <w:lang w:val="en-US"/>
        </w:rPr>
        <w:t>Spanish.  Subjects require a minimum of 4 students to be started.</w:t>
      </w:r>
    </w:p>
    <w:p w14:paraId="27474D64" w14:textId="3052E868" w:rsidR="00411D7B" w:rsidRDefault="00411D7B" w:rsidP="00846E06">
      <w:pPr>
        <w:jc w:val="both"/>
        <w:rPr>
          <w:lang w:val="en-US"/>
        </w:rPr>
      </w:pPr>
    </w:p>
    <w:p w14:paraId="77AAAB1B" w14:textId="381150C1" w:rsidR="00CA3670" w:rsidRDefault="00CA3670" w:rsidP="00846E06">
      <w:pPr>
        <w:jc w:val="both"/>
        <w:rPr>
          <w:lang w:val="en-US"/>
        </w:rPr>
      </w:pPr>
      <w:r>
        <w:rPr>
          <w:lang w:val="en-US"/>
        </w:rPr>
        <w:t>Grade 10 and 11 called IGCSE levels and 12 AS/A levels are chosen subjects</w:t>
      </w:r>
      <w:r w:rsidR="001116D8">
        <w:rPr>
          <w:lang w:val="en-US"/>
        </w:rPr>
        <w:t>. We ask that IGCSE elect 6 Subjects and AS level select 5 subjects</w:t>
      </w:r>
      <w:r>
        <w:rPr>
          <w:lang w:val="en-US"/>
        </w:rPr>
        <w:t xml:space="preserve"> </w:t>
      </w:r>
      <w:r w:rsidR="001116D8">
        <w:rPr>
          <w:lang w:val="en-US"/>
        </w:rPr>
        <w:t>from the following list</w:t>
      </w:r>
      <w:r>
        <w:rPr>
          <w:lang w:val="en-US"/>
        </w:rPr>
        <w: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16D8" w14:paraId="19763C7A" w14:textId="77777777" w:rsidTr="001116D8">
        <w:tc>
          <w:tcPr>
            <w:tcW w:w="1502" w:type="dxa"/>
          </w:tcPr>
          <w:p w14:paraId="1D5FF0E9" w14:textId="5DF9E886" w:rsidR="001116D8" w:rsidRDefault="001116D8" w:rsidP="00846E06">
            <w:pPr>
              <w:jc w:val="both"/>
              <w:rPr>
                <w:lang w:val="en-US"/>
              </w:rPr>
            </w:pPr>
            <w:r>
              <w:rPr>
                <w:lang w:val="en-US"/>
              </w:rPr>
              <w:t>Group 1</w:t>
            </w:r>
          </w:p>
        </w:tc>
        <w:tc>
          <w:tcPr>
            <w:tcW w:w="1502" w:type="dxa"/>
          </w:tcPr>
          <w:p w14:paraId="04A9E188" w14:textId="3853B974" w:rsidR="001116D8" w:rsidRDefault="001116D8" w:rsidP="00846E06">
            <w:pPr>
              <w:jc w:val="both"/>
              <w:rPr>
                <w:lang w:val="en-US"/>
              </w:rPr>
            </w:pPr>
            <w:r>
              <w:rPr>
                <w:lang w:val="en-US"/>
              </w:rPr>
              <w:t>Group 2</w:t>
            </w:r>
          </w:p>
        </w:tc>
        <w:tc>
          <w:tcPr>
            <w:tcW w:w="1503" w:type="dxa"/>
          </w:tcPr>
          <w:p w14:paraId="043DCB71" w14:textId="1C80C345" w:rsidR="001116D8" w:rsidRDefault="001116D8" w:rsidP="00846E06">
            <w:pPr>
              <w:jc w:val="both"/>
              <w:rPr>
                <w:lang w:val="en-US"/>
              </w:rPr>
            </w:pPr>
            <w:r>
              <w:rPr>
                <w:lang w:val="en-US"/>
              </w:rPr>
              <w:t>Group 3</w:t>
            </w:r>
          </w:p>
        </w:tc>
        <w:tc>
          <w:tcPr>
            <w:tcW w:w="1503" w:type="dxa"/>
          </w:tcPr>
          <w:p w14:paraId="51B267E5" w14:textId="7D2241C0" w:rsidR="001116D8" w:rsidRDefault="001116D8" w:rsidP="00846E06">
            <w:pPr>
              <w:jc w:val="both"/>
              <w:rPr>
                <w:lang w:val="en-US"/>
              </w:rPr>
            </w:pPr>
            <w:r>
              <w:rPr>
                <w:lang w:val="en-US"/>
              </w:rPr>
              <w:t>Group 4</w:t>
            </w:r>
          </w:p>
        </w:tc>
        <w:tc>
          <w:tcPr>
            <w:tcW w:w="1503" w:type="dxa"/>
          </w:tcPr>
          <w:p w14:paraId="44489EB9" w14:textId="479C401A" w:rsidR="001116D8" w:rsidRDefault="001116D8" w:rsidP="00846E06">
            <w:pPr>
              <w:jc w:val="both"/>
              <w:rPr>
                <w:lang w:val="en-US"/>
              </w:rPr>
            </w:pPr>
            <w:r>
              <w:rPr>
                <w:lang w:val="en-US"/>
              </w:rPr>
              <w:t>Group 5</w:t>
            </w:r>
          </w:p>
        </w:tc>
        <w:tc>
          <w:tcPr>
            <w:tcW w:w="1503" w:type="dxa"/>
          </w:tcPr>
          <w:p w14:paraId="30FDF394" w14:textId="16433478" w:rsidR="001116D8" w:rsidRDefault="001116D8" w:rsidP="00846E06">
            <w:pPr>
              <w:jc w:val="both"/>
              <w:rPr>
                <w:lang w:val="en-US"/>
              </w:rPr>
            </w:pPr>
            <w:r>
              <w:rPr>
                <w:lang w:val="en-US"/>
              </w:rPr>
              <w:t>Extra</w:t>
            </w:r>
          </w:p>
        </w:tc>
      </w:tr>
      <w:tr w:rsidR="001116D8" w14:paraId="1E94FDBB" w14:textId="77777777" w:rsidTr="001116D8">
        <w:tc>
          <w:tcPr>
            <w:tcW w:w="1502" w:type="dxa"/>
          </w:tcPr>
          <w:p w14:paraId="35175B82" w14:textId="77777777" w:rsidR="001116D8" w:rsidRDefault="001116D8" w:rsidP="00846E06">
            <w:pPr>
              <w:jc w:val="both"/>
              <w:rPr>
                <w:lang w:val="en-US"/>
              </w:rPr>
            </w:pPr>
            <w:r>
              <w:rPr>
                <w:lang w:val="en-US"/>
              </w:rPr>
              <w:t>English</w:t>
            </w:r>
          </w:p>
          <w:p w14:paraId="67FAC146" w14:textId="15CCEDD7" w:rsidR="001116D8" w:rsidRDefault="001116D8" w:rsidP="00846E06">
            <w:pPr>
              <w:jc w:val="both"/>
              <w:rPr>
                <w:lang w:val="en-US"/>
              </w:rPr>
            </w:pPr>
            <w:r>
              <w:rPr>
                <w:lang w:val="en-US"/>
              </w:rPr>
              <w:t>1</w:t>
            </w:r>
            <w:r w:rsidRPr="001116D8">
              <w:rPr>
                <w:vertAlign w:val="superscript"/>
                <w:lang w:val="en-US"/>
              </w:rPr>
              <w:t>st</w:t>
            </w:r>
            <w:r>
              <w:rPr>
                <w:lang w:val="en-US"/>
              </w:rPr>
              <w:t xml:space="preserve"> Language</w:t>
            </w:r>
          </w:p>
        </w:tc>
        <w:tc>
          <w:tcPr>
            <w:tcW w:w="1502" w:type="dxa"/>
          </w:tcPr>
          <w:p w14:paraId="58DF53D7" w14:textId="77777777" w:rsidR="001116D8" w:rsidRDefault="001116D8" w:rsidP="00846E06">
            <w:pPr>
              <w:jc w:val="both"/>
              <w:rPr>
                <w:lang w:val="en-US"/>
              </w:rPr>
            </w:pPr>
            <w:r>
              <w:rPr>
                <w:lang w:val="en-US"/>
              </w:rPr>
              <w:t xml:space="preserve">Afrikaans </w:t>
            </w:r>
          </w:p>
          <w:p w14:paraId="19D59A09" w14:textId="1BE91BE1" w:rsidR="001116D8" w:rsidRDefault="001116D8" w:rsidP="00846E06">
            <w:pPr>
              <w:jc w:val="both"/>
              <w:rPr>
                <w:lang w:val="en-US"/>
              </w:rPr>
            </w:pPr>
            <w:r>
              <w:rPr>
                <w:lang w:val="en-US"/>
              </w:rPr>
              <w:t>2</w:t>
            </w:r>
            <w:r w:rsidRPr="001116D8">
              <w:rPr>
                <w:vertAlign w:val="superscript"/>
                <w:lang w:val="en-US"/>
              </w:rPr>
              <w:t>nd</w:t>
            </w:r>
            <w:r>
              <w:rPr>
                <w:lang w:val="en-US"/>
              </w:rPr>
              <w:t xml:space="preserve"> Language</w:t>
            </w:r>
          </w:p>
        </w:tc>
        <w:tc>
          <w:tcPr>
            <w:tcW w:w="1503" w:type="dxa"/>
          </w:tcPr>
          <w:p w14:paraId="4186E7F4" w14:textId="77777777" w:rsidR="001116D8" w:rsidRDefault="001116D8" w:rsidP="00846E06">
            <w:pPr>
              <w:jc w:val="both"/>
              <w:rPr>
                <w:lang w:val="en-US"/>
              </w:rPr>
            </w:pPr>
            <w:r>
              <w:rPr>
                <w:lang w:val="en-US"/>
              </w:rPr>
              <w:t>Biology</w:t>
            </w:r>
          </w:p>
          <w:p w14:paraId="32830B8F" w14:textId="64A24D93" w:rsidR="001116D8" w:rsidRDefault="001116D8" w:rsidP="00846E06">
            <w:pPr>
              <w:jc w:val="both"/>
              <w:rPr>
                <w:lang w:val="en-US"/>
              </w:rPr>
            </w:pPr>
          </w:p>
        </w:tc>
        <w:tc>
          <w:tcPr>
            <w:tcW w:w="1503" w:type="dxa"/>
          </w:tcPr>
          <w:p w14:paraId="685F40F1" w14:textId="10A6DD83" w:rsidR="001116D8" w:rsidRDefault="001116D8" w:rsidP="00846E06">
            <w:pPr>
              <w:jc w:val="both"/>
              <w:rPr>
                <w:lang w:val="en-US"/>
              </w:rPr>
            </w:pPr>
            <w:r>
              <w:rPr>
                <w:lang w:val="en-US"/>
              </w:rPr>
              <w:t>Biology</w:t>
            </w:r>
          </w:p>
        </w:tc>
        <w:tc>
          <w:tcPr>
            <w:tcW w:w="1503" w:type="dxa"/>
          </w:tcPr>
          <w:p w14:paraId="294B4F25" w14:textId="7439E714" w:rsidR="001116D8" w:rsidRDefault="00220457" w:rsidP="00846E06">
            <w:pPr>
              <w:jc w:val="both"/>
              <w:rPr>
                <w:lang w:val="en-US"/>
              </w:rPr>
            </w:pPr>
            <w:r>
              <w:rPr>
                <w:lang w:val="en-US"/>
              </w:rPr>
              <w:t>Business Studies</w:t>
            </w:r>
          </w:p>
        </w:tc>
        <w:tc>
          <w:tcPr>
            <w:tcW w:w="1503" w:type="dxa"/>
          </w:tcPr>
          <w:p w14:paraId="49280001" w14:textId="1E8B1E1C" w:rsidR="001116D8" w:rsidRDefault="00220457" w:rsidP="00846E06">
            <w:pPr>
              <w:jc w:val="both"/>
              <w:rPr>
                <w:lang w:val="en-US"/>
              </w:rPr>
            </w:pPr>
            <w:r>
              <w:rPr>
                <w:lang w:val="en-US"/>
              </w:rPr>
              <w:t>Design &amp; Technology</w:t>
            </w:r>
          </w:p>
        </w:tc>
      </w:tr>
      <w:tr w:rsidR="001116D8" w14:paraId="1833F336" w14:textId="77777777" w:rsidTr="001116D8">
        <w:tc>
          <w:tcPr>
            <w:tcW w:w="1502" w:type="dxa"/>
          </w:tcPr>
          <w:p w14:paraId="54D6C0D4" w14:textId="77777777" w:rsidR="001116D8" w:rsidRDefault="001116D8" w:rsidP="00846E06">
            <w:pPr>
              <w:jc w:val="both"/>
              <w:rPr>
                <w:lang w:val="en-US"/>
              </w:rPr>
            </w:pPr>
          </w:p>
        </w:tc>
        <w:tc>
          <w:tcPr>
            <w:tcW w:w="1502" w:type="dxa"/>
          </w:tcPr>
          <w:p w14:paraId="21131814" w14:textId="77777777" w:rsidR="001116D8" w:rsidRDefault="001116D8" w:rsidP="00846E06">
            <w:pPr>
              <w:jc w:val="both"/>
              <w:rPr>
                <w:lang w:val="en-US"/>
              </w:rPr>
            </w:pPr>
            <w:r>
              <w:rPr>
                <w:lang w:val="en-US"/>
              </w:rPr>
              <w:t>French</w:t>
            </w:r>
          </w:p>
          <w:p w14:paraId="4DB0734F" w14:textId="625A90EE" w:rsidR="001116D8" w:rsidRDefault="001116D8" w:rsidP="00846E06">
            <w:pPr>
              <w:jc w:val="both"/>
              <w:rPr>
                <w:lang w:val="en-US"/>
              </w:rPr>
            </w:pPr>
            <w:r>
              <w:rPr>
                <w:lang w:val="en-US"/>
              </w:rPr>
              <w:t>2</w:t>
            </w:r>
            <w:r w:rsidRPr="001116D8">
              <w:rPr>
                <w:vertAlign w:val="superscript"/>
                <w:lang w:val="en-US"/>
              </w:rPr>
              <w:t>nd</w:t>
            </w:r>
            <w:r>
              <w:rPr>
                <w:lang w:val="en-US"/>
              </w:rPr>
              <w:t xml:space="preserve"> Language</w:t>
            </w:r>
          </w:p>
        </w:tc>
        <w:tc>
          <w:tcPr>
            <w:tcW w:w="1503" w:type="dxa"/>
          </w:tcPr>
          <w:p w14:paraId="054485EE" w14:textId="3DD4DFF3" w:rsidR="001116D8" w:rsidRDefault="001116D8" w:rsidP="00846E06">
            <w:pPr>
              <w:jc w:val="both"/>
              <w:rPr>
                <w:lang w:val="en-US"/>
              </w:rPr>
            </w:pPr>
            <w:r>
              <w:rPr>
                <w:lang w:val="en-US"/>
              </w:rPr>
              <w:t>Chemistry</w:t>
            </w:r>
          </w:p>
        </w:tc>
        <w:tc>
          <w:tcPr>
            <w:tcW w:w="1503" w:type="dxa"/>
          </w:tcPr>
          <w:p w14:paraId="30D2A1FA" w14:textId="5BBC9479" w:rsidR="001116D8" w:rsidRDefault="001116D8" w:rsidP="00846E06">
            <w:pPr>
              <w:jc w:val="both"/>
              <w:rPr>
                <w:lang w:val="en-US"/>
              </w:rPr>
            </w:pPr>
            <w:r>
              <w:rPr>
                <w:lang w:val="en-US"/>
              </w:rPr>
              <w:t>Chemistry</w:t>
            </w:r>
          </w:p>
        </w:tc>
        <w:tc>
          <w:tcPr>
            <w:tcW w:w="1503" w:type="dxa"/>
          </w:tcPr>
          <w:p w14:paraId="1B9CB53C" w14:textId="4C7C67D3" w:rsidR="001116D8" w:rsidRDefault="00220457" w:rsidP="00846E06">
            <w:pPr>
              <w:jc w:val="both"/>
              <w:rPr>
                <w:lang w:val="en-US"/>
              </w:rPr>
            </w:pPr>
            <w:r>
              <w:rPr>
                <w:lang w:val="en-US"/>
              </w:rPr>
              <w:t>Computer Science</w:t>
            </w:r>
          </w:p>
        </w:tc>
        <w:tc>
          <w:tcPr>
            <w:tcW w:w="1503" w:type="dxa"/>
          </w:tcPr>
          <w:p w14:paraId="65E1883A" w14:textId="1C22D733" w:rsidR="001116D8" w:rsidRDefault="00220457" w:rsidP="00846E06">
            <w:pPr>
              <w:jc w:val="both"/>
              <w:rPr>
                <w:lang w:val="en-US"/>
              </w:rPr>
            </w:pPr>
            <w:r>
              <w:rPr>
                <w:lang w:val="en-US"/>
              </w:rPr>
              <w:t>History</w:t>
            </w:r>
          </w:p>
        </w:tc>
      </w:tr>
      <w:tr w:rsidR="001116D8" w14:paraId="4FE7B536" w14:textId="77777777" w:rsidTr="001116D8">
        <w:tc>
          <w:tcPr>
            <w:tcW w:w="1502" w:type="dxa"/>
          </w:tcPr>
          <w:p w14:paraId="1C0625CD" w14:textId="77777777" w:rsidR="001116D8" w:rsidRDefault="001116D8" w:rsidP="00846E06">
            <w:pPr>
              <w:jc w:val="both"/>
              <w:rPr>
                <w:lang w:val="en-US"/>
              </w:rPr>
            </w:pPr>
          </w:p>
        </w:tc>
        <w:tc>
          <w:tcPr>
            <w:tcW w:w="1502" w:type="dxa"/>
          </w:tcPr>
          <w:p w14:paraId="32E4F261" w14:textId="77777777" w:rsidR="001116D8" w:rsidRDefault="001116D8" w:rsidP="00846E06">
            <w:pPr>
              <w:jc w:val="both"/>
              <w:rPr>
                <w:lang w:val="en-US"/>
              </w:rPr>
            </w:pPr>
          </w:p>
        </w:tc>
        <w:tc>
          <w:tcPr>
            <w:tcW w:w="1503" w:type="dxa"/>
          </w:tcPr>
          <w:p w14:paraId="143342F7" w14:textId="6F812593" w:rsidR="001116D8" w:rsidRDefault="001116D8" w:rsidP="00846E06">
            <w:pPr>
              <w:jc w:val="both"/>
              <w:rPr>
                <w:lang w:val="en-US"/>
              </w:rPr>
            </w:pPr>
            <w:r>
              <w:rPr>
                <w:lang w:val="en-US"/>
              </w:rPr>
              <w:t>Physical Science</w:t>
            </w:r>
          </w:p>
        </w:tc>
        <w:tc>
          <w:tcPr>
            <w:tcW w:w="1503" w:type="dxa"/>
          </w:tcPr>
          <w:p w14:paraId="0D9CBB66" w14:textId="594D8970" w:rsidR="001116D8" w:rsidRDefault="001116D8" w:rsidP="00846E06">
            <w:pPr>
              <w:jc w:val="both"/>
              <w:rPr>
                <w:lang w:val="en-US"/>
              </w:rPr>
            </w:pPr>
            <w:r>
              <w:rPr>
                <w:lang w:val="en-US"/>
              </w:rPr>
              <w:t>Physical Science</w:t>
            </w:r>
          </w:p>
        </w:tc>
        <w:tc>
          <w:tcPr>
            <w:tcW w:w="1503" w:type="dxa"/>
          </w:tcPr>
          <w:p w14:paraId="50CDFE56" w14:textId="3B8EAFCA" w:rsidR="001116D8" w:rsidRDefault="00220457" w:rsidP="00846E06">
            <w:pPr>
              <w:jc w:val="both"/>
              <w:rPr>
                <w:lang w:val="en-US"/>
              </w:rPr>
            </w:pPr>
            <w:r>
              <w:rPr>
                <w:lang w:val="en-US"/>
              </w:rPr>
              <w:t>Agricultural Science</w:t>
            </w:r>
          </w:p>
        </w:tc>
        <w:tc>
          <w:tcPr>
            <w:tcW w:w="1503" w:type="dxa"/>
          </w:tcPr>
          <w:p w14:paraId="09A3119F" w14:textId="3CA79E49" w:rsidR="001116D8" w:rsidRDefault="00220457" w:rsidP="00846E06">
            <w:pPr>
              <w:jc w:val="both"/>
              <w:rPr>
                <w:lang w:val="en-US"/>
              </w:rPr>
            </w:pPr>
            <w:r>
              <w:rPr>
                <w:lang w:val="en-US"/>
              </w:rPr>
              <w:t>Marine Science</w:t>
            </w:r>
          </w:p>
        </w:tc>
      </w:tr>
      <w:tr w:rsidR="00220457" w14:paraId="4974BFF0" w14:textId="77777777" w:rsidTr="001116D8">
        <w:tc>
          <w:tcPr>
            <w:tcW w:w="1502" w:type="dxa"/>
          </w:tcPr>
          <w:p w14:paraId="37F52225" w14:textId="77777777" w:rsidR="00220457" w:rsidRDefault="00220457" w:rsidP="00846E06">
            <w:pPr>
              <w:jc w:val="both"/>
              <w:rPr>
                <w:lang w:val="en-US"/>
              </w:rPr>
            </w:pPr>
          </w:p>
        </w:tc>
        <w:tc>
          <w:tcPr>
            <w:tcW w:w="1502" w:type="dxa"/>
          </w:tcPr>
          <w:p w14:paraId="522BA56E" w14:textId="77777777" w:rsidR="00220457" w:rsidRDefault="00220457" w:rsidP="00846E06">
            <w:pPr>
              <w:jc w:val="both"/>
              <w:rPr>
                <w:lang w:val="en-US"/>
              </w:rPr>
            </w:pPr>
          </w:p>
        </w:tc>
        <w:tc>
          <w:tcPr>
            <w:tcW w:w="1503" w:type="dxa"/>
          </w:tcPr>
          <w:p w14:paraId="6F764B71" w14:textId="1B3D4FFE" w:rsidR="00220457" w:rsidRDefault="00220457" w:rsidP="00846E06">
            <w:pPr>
              <w:jc w:val="both"/>
              <w:rPr>
                <w:lang w:val="en-US"/>
              </w:rPr>
            </w:pPr>
            <w:r>
              <w:rPr>
                <w:lang w:val="en-US"/>
              </w:rPr>
              <w:t>Mathematics</w:t>
            </w:r>
          </w:p>
        </w:tc>
        <w:tc>
          <w:tcPr>
            <w:tcW w:w="1503" w:type="dxa"/>
          </w:tcPr>
          <w:p w14:paraId="28393021" w14:textId="000E1ECD" w:rsidR="00220457" w:rsidRDefault="00220457" w:rsidP="00846E06">
            <w:pPr>
              <w:jc w:val="both"/>
              <w:rPr>
                <w:lang w:val="en-US"/>
              </w:rPr>
            </w:pPr>
            <w:r>
              <w:rPr>
                <w:lang w:val="en-US"/>
              </w:rPr>
              <w:t>Art &amp; Design</w:t>
            </w:r>
          </w:p>
        </w:tc>
        <w:tc>
          <w:tcPr>
            <w:tcW w:w="1503" w:type="dxa"/>
          </w:tcPr>
          <w:p w14:paraId="34F8220E" w14:textId="461A37B5" w:rsidR="00220457" w:rsidRDefault="00220457" w:rsidP="00846E06">
            <w:pPr>
              <w:jc w:val="both"/>
              <w:rPr>
                <w:lang w:val="en-US"/>
              </w:rPr>
            </w:pPr>
            <w:r>
              <w:rPr>
                <w:lang w:val="en-US"/>
              </w:rPr>
              <w:t>Economics</w:t>
            </w:r>
          </w:p>
        </w:tc>
        <w:tc>
          <w:tcPr>
            <w:tcW w:w="1503" w:type="dxa"/>
          </w:tcPr>
          <w:p w14:paraId="2E3F322D" w14:textId="5BFC2296" w:rsidR="00220457" w:rsidRDefault="00220457" w:rsidP="00846E06">
            <w:pPr>
              <w:jc w:val="both"/>
              <w:rPr>
                <w:lang w:val="en-US"/>
              </w:rPr>
            </w:pPr>
            <w:r>
              <w:rPr>
                <w:lang w:val="en-US"/>
              </w:rPr>
              <w:t>Travel &amp; Tourism</w:t>
            </w:r>
          </w:p>
        </w:tc>
      </w:tr>
      <w:tr w:rsidR="00220457" w14:paraId="42258504" w14:textId="77777777" w:rsidTr="001116D8">
        <w:tc>
          <w:tcPr>
            <w:tcW w:w="1502" w:type="dxa"/>
          </w:tcPr>
          <w:p w14:paraId="77CD713E" w14:textId="77777777" w:rsidR="00220457" w:rsidRDefault="00220457" w:rsidP="00846E06">
            <w:pPr>
              <w:jc w:val="both"/>
              <w:rPr>
                <w:lang w:val="en-US"/>
              </w:rPr>
            </w:pPr>
          </w:p>
        </w:tc>
        <w:tc>
          <w:tcPr>
            <w:tcW w:w="1502" w:type="dxa"/>
          </w:tcPr>
          <w:p w14:paraId="1F7E4359" w14:textId="77777777" w:rsidR="00220457" w:rsidRDefault="00220457" w:rsidP="00846E06">
            <w:pPr>
              <w:jc w:val="both"/>
              <w:rPr>
                <w:lang w:val="en-US"/>
              </w:rPr>
            </w:pPr>
          </w:p>
        </w:tc>
        <w:tc>
          <w:tcPr>
            <w:tcW w:w="1503" w:type="dxa"/>
          </w:tcPr>
          <w:p w14:paraId="49EA6F7E" w14:textId="77777777" w:rsidR="00220457" w:rsidRDefault="00220457" w:rsidP="00846E06">
            <w:pPr>
              <w:jc w:val="both"/>
              <w:rPr>
                <w:lang w:val="en-US"/>
              </w:rPr>
            </w:pPr>
          </w:p>
        </w:tc>
        <w:tc>
          <w:tcPr>
            <w:tcW w:w="1503" w:type="dxa"/>
          </w:tcPr>
          <w:p w14:paraId="41C41D86" w14:textId="58895875" w:rsidR="00220457" w:rsidRDefault="00220457" w:rsidP="00846E06">
            <w:pPr>
              <w:jc w:val="both"/>
              <w:rPr>
                <w:lang w:val="en-US"/>
              </w:rPr>
            </w:pPr>
            <w:r>
              <w:rPr>
                <w:lang w:val="en-US"/>
              </w:rPr>
              <w:t>Geography</w:t>
            </w:r>
          </w:p>
        </w:tc>
        <w:tc>
          <w:tcPr>
            <w:tcW w:w="1503" w:type="dxa"/>
          </w:tcPr>
          <w:p w14:paraId="1BAD74F9" w14:textId="76D7F1E4" w:rsidR="00220457" w:rsidRDefault="00220457" w:rsidP="00846E06">
            <w:pPr>
              <w:jc w:val="both"/>
              <w:rPr>
                <w:lang w:val="en-US"/>
              </w:rPr>
            </w:pPr>
            <w:r>
              <w:rPr>
                <w:lang w:val="en-US"/>
              </w:rPr>
              <w:t>Accountancy</w:t>
            </w:r>
          </w:p>
        </w:tc>
        <w:tc>
          <w:tcPr>
            <w:tcW w:w="1503" w:type="dxa"/>
          </w:tcPr>
          <w:p w14:paraId="686D3F62" w14:textId="70623668" w:rsidR="00220457" w:rsidRDefault="00220457" w:rsidP="00846E06">
            <w:pPr>
              <w:jc w:val="both"/>
              <w:rPr>
                <w:lang w:val="en-US"/>
              </w:rPr>
            </w:pPr>
            <w:r>
              <w:rPr>
                <w:lang w:val="en-US"/>
              </w:rPr>
              <w:t>Psychology</w:t>
            </w:r>
          </w:p>
        </w:tc>
      </w:tr>
      <w:tr w:rsidR="00220457" w14:paraId="1BDC916A" w14:textId="77777777" w:rsidTr="001116D8">
        <w:tc>
          <w:tcPr>
            <w:tcW w:w="1502" w:type="dxa"/>
          </w:tcPr>
          <w:p w14:paraId="071FB828" w14:textId="77777777" w:rsidR="00220457" w:rsidRDefault="00220457" w:rsidP="00846E06">
            <w:pPr>
              <w:jc w:val="both"/>
              <w:rPr>
                <w:lang w:val="en-US"/>
              </w:rPr>
            </w:pPr>
          </w:p>
        </w:tc>
        <w:tc>
          <w:tcPr>
            <w:tcW w:w="1502" w:type="dxa"/>
          </w:tcPr>
          <w:p w14:paraId="66E87A58" w14:textId="77777777" w:rsidR="00220457" w:rsidRDefault="00220457" w:rsidP="00846E06">
            <w:pPr>
              <w:jc w:val="both"/>
              <w:rPr>
                <w:lang w:val="en-US"/>
              </w:rPr>
            </w:pPr>
          </w:p>
        </w:tc>
        <w:tc>
          <w:tcPr>
            <w:tcW w:w="1503" w:type="dxa"/>
          </w:tcPr>
          <w:p w14:paraId="7FAA7B6D" w14:textId="45A30D2D" w:rsidR="00220457" w:rsidRDefault="00220457" w:rsidP="00846E06">
            <w:pPr>
              <w:jc w:val="both"/>
              <w:rPr>
                <w:lang w:val="en-US"/>
              </w:rPr>
            </w:pPr>
          </w:p>
        </w:tc>
        <w:tc>
          <w:tcPr>
            <w:tcW w:w="1503" w:type="dxa"/>
          </w:tcPr>
          <w:p w14:paraId="4A4DEF4C" w14:textId="270727A9" w:rsidR="00220457" w:rsidRDefault="00220457" w:rsidP="00846E06">
            <w:pPr>
              <w:jc w:val="both"/>
              <w:rPr>
                <w:lang w:val="en-US"/>
              </w:rPr>
            </w:pPr>
          </w:p>
        </w:tc>
        <w:tc>
          <w:tcPr>
            <w:tcW w:w="1503" w:type="dxa"/>
          </w:tcPr>
          <w:p w14:paraId="2AE20343" w14:textId="42C99FE6" w:rsidR="00220457" w:rsidRDefault="00220457" w:rsidP="00846E06">
            <w:pPr>
              <w:jc w:val="both"/>
              <w:rPr>
                <w:lang w:val="en-US"/>
              </w:rPr>
            </w:pPr>
          </w:p>
        </w:tc>
        <w:tc>
          <w:tcPr>
            <w:tcW w:w="1503" w:type="dxa"/>
          </w:tcPr>
          <w:p w14:paraId="3BA3F436" w14:textId="77777777" w:rsidR="00220457" w:rsidRDefault="00220457" w:rsidP="00846E06">
            <w:pPr>
              <w:jc w:val="both"/>
              <w:rPr>
                <w:lang w:val="en-US"/>
              </w:rPr>
            </w:pPr>
          </w:p>
        </w:tc>
      </w:tr>
    </w:tbl>
    <w:p w14:paraId="5DE478FB" w14:textId="21022C2C" w:rsidR="00CA3670" w:rsidRDefault="00CA3670" w:rsidP="00846E06">
      <w:pPr>
        <w:jc w:val="both"/>
        <w:rPr>
          <w:lang w:val="en-US"/>
        </w:rPr>
      </w:pPr>
    </w:p>
    <w:p w14:paraId="6B65588B" w14:textId="7C26C4F2" w:rsidR="00CA3670" w:rsidRPr="0031608D" w:rsidRDefault="00220457" w:rsidP="00846E06">
      <w:pPr>
        <w:pStyle w:val="ListParagraph"/>
        <w:numPr>
          <w:ilvl w:val="0"/>
          <w:numId w:val="2"/>
        </w:numPr>
        <w:jc w:val="both"/>
        <w:rPr>
          <w:lang w:val="en-US"/>
        </w:rPr>
      </w:pPr>
      <w:r w:rsidRPr="0031608D">
        <w:rPr>
          <w:lang w:val="en-US"/>
        </w:rPr>
        <w:t>What subjects must my child take to get a university entrance?</w:t>
      </w:r>
    </w:p>
    <w:p w14:paraId="4836DFF8" w14:textId="1C39774A" w:rsidR="00220457" w:rsidRDefault="00220457" w:rsidP="00846E06">
      <w:pPr>
        <w:autoSpaceDE w:val="0"/>
        <w:autoSpaceDN w:val="0"/>
        <w:adjustRightInd w:val="0"/>
        <w:spacing w:after="0" w:line="240" w:lineRule="auto"/>
        <w:jc w:val="both"/>
        <w:rPr>
          <w:rFonts w:cstheme="minorHAnsi"/>
          <w:b/>
          <w:bCs/>
          <w:color w:val="000000"/>
          <w:sz w:val="24"/>
          <w:szCs w:val="24"/>
        </w:rPr>
      </w:pPr>
      <w:r w:rsidRPr="000E27A0">
        <w:rPr>
          <w:rFonts w:cstheme="minorHAnsi"/>
          <w:b/>
          <w:bCs/>
          <w:color w:val="000000"/>
          <w:sz w:val="24"/>
          <w:szCs w:val="24"/>
        </w:rPr>
        <w:t xml:space="preserve">Entrance to Degree Courses according to Universities South Africa (Higher Education South </w:t>
      </w:r>
      <w:proofErr w:type="gramStart"/>
      <w:r w:rsidRPr="000E27A0">
        <w:rPr>
          <w:rFonts w:cstheme="minorHAnsi"/>
          <w:b/>
          <w:bCs/>
          <w:color w:val="000000"/>
          <w:sz w:val="24"/>
          <w:szCs w:val="24"/>
        </w:rPr>
        <w:t xml:space="preserve">Africa) </w:t>
      </w:r>
      <w:r w:rsidRPr="00B20C3C">
        <w:rPr>
          <w:rFonts w:cstheme="minorHAnsi"/>
          <w:b/>
          <w:bCs/>
          <w:color w:val="000000"/>
          <w:sz w:val="24"/>
          <w:szCs w:val="24"/>
        </w:rPr>
        <w:t xml:space="preserve"> </w:t>
      </w:r>
      <w:r w:rsidRPr="000E27A0">
        <w:rPr>
          <w:rFonts w:cstheme="minorHAnsi"/>
          <w:b/>
          <w:bCs/>
          <w:color w:val="000000"/>
          <w:sz w:val="24"/>
          <w:szCs w:val="24"/>
        </w:rPr>
        <w:t>(</w:t>
      </w:r>
      <w:proofErr w:type="gramEnd"/>
      <w:r w:rsidRPr="000E27A0">
        <w:rPr>
          <w:rFonts w:cstheme="minorHAnsi"/>
          <w:b/>
          <w:bCs/>
          <w:color w:val="000000"/>
          <w:sz w:val="24"/>
          <w:szCs w:val="24"/>
        </w:rPr>
        <w:t xml:space="preserve">NSC Matric with Exemption) </w:t>
      </w:r>
      <w:r>
        <w:rPr>
          <w:rFonts w:cstheme="minorHAnsi"/>
          <w:b/>
          <w:bCs/>
          <w:color w:val="000000"/>
          <w:sz w:val="24"/>
          <w:szCs w:val="24"/>
        </w:rPr>
        <w:t>has to pass a “Minimum” of either option:</w:t>
      </w:r>
    </w:p>
    <w:p w14:paraId="63A20FC6" w14:textId="77777777" w:rsidR="00220457" w:rsidRPr="00B20C3C" w:rsidRDefault="00220457" w:rsidP="00846E06">
      <w:pPr>
        <w:autoSpaceDE w:val="0"/>
        <w:autoSpaceDN w:val="0"/>
        <w:adjustRightInd w:val="0"/>
        <w:spacing w:after="0" w:line="240" w:lineRule="auto"/>
        <w:jc w:val="both"/>
        <w:rPr>
          <w:rFonts w:cstheme="minorHAnsi"/>
          <w:b/>
          <w:bCs/>
          <w:color w:val="000000"/>
          <w:sz w:val="24"/>
          <w:szCs w:val="24"/>
        </w:rPr>
      </w:pPr>
    </w:p>
    <w:p w14:paraId="7C3B0F3F" w14:textId="77777777" w:rsidR="00220457" w:rsidRPr="00B20C3C" w:rsidRDefault="00220457" w:rsidP="00846E06">
      <w:pPr>
        <w:pStyle w:val="ListParagraph"/>
        <w:numPr>
          <w:ilvl w:val="0"/>
          <w:numId w:val="1"/>
        </w:numPr>
        <w:autoSpaceDE w:val="0"/>
        <w:autoSpaceDN w:val="0"/>
        <w:adjustRightInd w:val="0"/>
        <w:spacing w:after="7" w:line="240" w:lineRule="auto"/>
        <w:jc w:val="both"/>
        <w:rPr>
          <w:rFonts w:cstheme="minorHAnsi"/>
          <w:color w:val="000000"/>
          <w:sz w:val="24"/>
          <w:szCs w:val="24"/>
        </w:rPr>
      </w:pPr>
      <w:r w:rsidRPr="00B20C3C">
        <w:rPr>
          <w:rFonts w:cstheme="minorHAnsi"/>
          <w:color w:val="000000"/>
          <w:sz w:val="24"/>
          <w:szCs w:val="24"/>
        </w:rPr>
        <w:t xml:space="preserve">4 x AS Levels passes at grade D </w:t>
      </w:r>
      <w:r w:rsidRPr="00B20C3C">
        <w:rPr>
          <w:rFonts w:cstheme="minorHAnsi"/>
          <w:i/>
          <w:iCs/>
          <w:color w:val="000000"/>
          <w:sz w:val="24"/>
          <w:szCs w:val="24"/>
        </w:rPr>
        <w:t xml:space="preserve">plus </w:t>
      </w:r>
      <w:r w:rsidRPr="00B20C3C">
        <w:rPr>
          <w:rFonts w:cstheme="minorHAnsi"/>
          <w:color w:val="000000"/>
          <w:sz w:val="24"/>
          <w:szCs w:val="24"/>
        </w:rPr>
        <w:t xml:space="preserve">1 x IGCSE at grade C </w:t>
      </w:r>
    </w:p>
    <w:p w14:paraId="00C4E225" w14:textId="77777777" w:rsidR="00220457" w:rsidRPr="00B20C3C" w:rsidRDefault="00220457" w:rsidP="00846E06">
      <w:pPr>
        <w:pStyle w:val="ListParagraph"/>
        <w:numPr>
          <w:ilvl w:val="0"/>
          <w:numId w:val="1"/>
        </w:numPr>
        <w:autoSpaceDE w:val="0"/>
        <w:autoSpaceDN w:val="0"/>
        <w:adjustRightInd w:val="0"/>
        <w:spacing w:after="7" w:line="240" w:lineRule="auto"/>
        <w:jc w:val="both"/>
        <w:rPr>
          <w:rFonts w:cstheme="minorHAnsi"/>
          <w:color w:val="000000"/>
          <w:sz w:val="24"/>
          <w:szCs w:val="24"/>
        </w:rPr>
      </w:pPr>
      <w:r w:rsidRPr="00B20C3C">
        <w:rPr>
          <w:rFonts w:cstheme="minorHAnsi"/>
          <w:color w:val="000000"/>
          <w:sz w:val="24"/>
          <w:szCs w:val="24"/>
        </w:rPr>
        <w:t xml:space="preserve">2 x A Level passes at grade E </w:t>
      </w:r>
      <w:r w:rsidRPr="00B20C3C">
        <w:rPr>
          <w:rFonts w:cstheme="minorHAnsi"/>
          <w:i/>
          <w:iCs/>
          <w:color w:val="000000"/>
          <w:sz w:val="24"/>
          <w:szCs w:val="24"/>
        </w:rPr>
        <w:t xml:space="preserve">plus </w:t>
      </w:r>
      <w:r w:rsidRPr="00B20C3C">
        <w:rPr>
          <w:rFonts w:cstheme="minorHAnsi"/>
          <w:color w:val="000000"/>
          <w:sz w:val="24"/>
          <w:szCs w:val="24"/>
        </w:rPr>
        <w:t xml:space="preserve">3 x IGCSE at grade C </w:t>
      </w:r>
    </w:p>
    <w:p w14:paraId="1C245B78" w14:textId="77777777" w:rsidR="00220457" w:rsidRPr="00B20C3C" w:rsidRDefault="00220457" w:rsidP="00846E06">
      <w:pPr>
        <w:pStyle w:val="ListParagraph"/>
        <w:numPr>
          <w:ilvl w:val="0"/>
          <w:numId w:val="1"/>
        </w:numPr>
        <w:autoSpaceDE w:val="0"/>
        <w:autoSpaceDN w:val="0"/>
        <w:adjustRightInd w:val="0"/>
        <w:spacing w:after="7" w:line="240" w:lineRule="auto"/>
        <w:jc w:val="both"/>
        <w:rPr>
          <w:rFonts w:cstheme="minorHAnsi"/>
          <w:color w:val="000000"/>
          <w:sz w:val="24"/>
          <w:szCs w:val="24"/>
        </w:rPr>
      </w:pPr>
      <w:r w:rsidRPr="00B20C3C">
        <w:rPr>
          <w:rFonts w:cstheme="minorHAnsi"/>
          <w:color w:val="000000"/>
          <w:sz w:val="24"/>
          <w:szCs w:val="24"/>
        </w:rPr>
        <w:t xml:space="preserve">3 A Level passes at grade E </w:t>
      </w:r>
      <w:r w:rsidRPr="00B20C3C">
        <w:rPr>
          <w:rFonts w:cstheme="minorHAnsi"/>
          <w:i/>
          <w:iCs/>
          <w:color w:val="000000"/>
          <w:sz w:val="24"/>
          <w:szCs w:val="24"/>
        </w:rPr>
        <w:t xml:space="preserve">plus </w:t>
      </w:r>
      <w:r w:rsidRPr="00B20C3C">
        <w:rPr>
          <w:rFonts w:cstheme="minorHAnsi"/>
          <w:color w:val="000000"/>
          <w:sz w:val="24"/>
          <w:szCs w:val="24"/>
        </w:rPr>
        <w:t xml:space="preserve">1 x IGCSE at grade C </w:t>
      </w:r>
    </w:p>
    <w:p w14:paraId="24F46333" w14:textId="1E75EA2D" w:rsidR="00220457" w:rsidRPr="00CC15E9" w:rsidRDefault="00220457" w:rsidP="00846E06">
      <w:pPr>
        <w:pStyle w:val="ListParagraph"/>
        <w:numPr>
          <w:ilvl w:val="0"/>
          <w:numId w:val="1"/>
        </w:numPr>
        <w:autoSpaceDE w:val="0"/>
        <w:autoSpaceDN w:val="0"/>
        <w:adjustRightInd w:val="0"/>
        <w:spacing w:after="0" w:line="240" w:lineRule="auto"/>
        <w:jc w:val="both"/>
        <w:rPr>
          <w:lang w:val="en-US"/>
        </w:rPr>
      </w:pPr>
      <w:r w:rsidRPr="00CC15E9">
        <w:rPr>
          <w:rFonts w:cstheme="minorHAnsi"/>
          <w:color w:val="000000"/>
          <w:sz w:val="24"/>
          <w:szCs w:val="24"/>
        </w:rPr>
        <w:t xml:space="preserve">5 AS Level passes at grade D </w:t>
      </w:r>
    </w:p>
    <w:p w14:paraId="2CA595EB" w14:textId="77777777" w:rsidR="00CC15E9" w:rsidRPr="00CC15E9" w:rsidRDefault="00CC15E9" w:rsidP="00846E06">
      <w:pPr>
        <w:pStyle w:val="ListParagraph"/>
        <w:autoSpaceDE w:val="0"/>
        <w:autoSpaceDN w:val="0"/>
        <w:adjustRightInd w:val="0"/>
        <w:spacing w:after="0" w:line="240" w:lineRule="auto"/>
        <w:ind w:left="360"/>
        <w:jc w:val="both"/>
        <w:rPr>
          <w:lang w:val="en-US"/>
        </w:rPr>
      </w:pPr>
    </w:p>
    <w:p w14:paraId="5262C4FD" w14:textId="0D8D9C26" w:rsidR="00710318" w:rsidRDefault="00A56CC9" w:rsidP="00846E06">
      <w:pPr>
        <w:jc w:val="both"/>
        <w:rPr>
          <w:lang w:val="en-US"/>
        </w:rPr>
      </w:pPr>
      <w:r>
        <w:rPr>
          <w:lang w:val="en-US"/>
        </w:rPr>
        <w:t>Students must e</w:t>
      </w:r>
      <w:r w:rsidRPr="00A56CC9">
        <w:rPr>
          <w:lang w:val="en-US"/>
        </w:rPr>
        <w:t>nsure that your subject choices adhere to the Universities South Africa requirements for exemption on page 4 if you want to apply to study at a university.</w:t>
      </w:r>
      <w:r w:rsidR="00710318">
        <w:rPr>
          <w:lang w:val="en-US"/>
        </w:rPr>
        <w:t xml:space="preserve"> Check this link for more details: </w:t>
      </w:r>
      <w:hyperlink r:id="rId7" w:history="1">
        <w:r w:rsidR="00710318" w:rsidRPr="006C111A">
          <w:rPr>
            <w:rStyle w:val="Hyperlink"/>
            <w:lang w:val="en-US"/>
          </w:rPr>
          <w:t>https://www.cambridgeinternational.org/Images/523166-university-recognition-south-africa.pdf</w:t>
        </w:r>
      </w:hyperlink>
    </w:p>
    <w:p w14:paraId="6801EDCA" w14:textId="3E0293EA" w:rsidR="00A56CC9" w:rsidRDefault="00A56CC9" w:rsidP="00846E06">
      <w:pPr>
        <w:jc w:val="both"/>
        <w:rPr>
          <w:lang w:val="en-US"/>
        </w:rPr>
      </w:pPr>
      <w:r>
        <w:rPr>
          <w:lang w:val="en-US"/>
        </w:rPr>
        <w:lastRenderedPageBreak/>
        <w:t xml:space="preserve">For more information check the matriculation board requirements. </w:t>
      </w:r>
      <w:hyperlink r:id="rId8" w:history="1">
        <w:r w:rsidRPr="006C111A">
          <w:rPr>
            <w:rStyle w:val="Hyperlink"/>
            <w:lang w:val="en-US"/>
          </w:rPr>
          <w:t>https://mb.usaf.ac.za/</w:t>
        </w:r>
      </w:hyperlink>
      <w:r>
        <w:rPr>
          <w:lang w:val="en-US"/>
        </w:rPr>
        <w:t xml:space="preserve"> </w:t>
      </w:r>
      <w:r w:rsidR="00710318">
        <w:rPr>
          <w:lang w:val="en-US"/>
        </w:rPr>
        <w:t xml:space="preserve">where and online application can be done at: </w:t>
      </w:r>
      <w:hyperlink r:id="rId9" w:history="1">
        <w:r w:rsidR="00710318" w:rsidRPr="006C111A">
          <w:rPr>
            <w:rStyle w:val="Hyperlink"/>
            <w:lang w:val="en-US"/>
          </w:rPr>
          <w:t>https://mb.usaf.ac.za/online-assessment-and-application/</w:t>
        </w:r>
      </w:hyperlink>
      <w:r w:rsidR="00710318">
        <w:rPr>
          <w:lang w:val="en-US"/>
        </w:rPr>
        <w:t xml:space="preserve"> </w:t>
      </w:r>
    </w:p>
    <w:p w14:paraId="49FAE730" w14:textId="46797BD6" w:rsidR="00A56CC9" w:rsidRDefault="00A56CC9" w:rsidP="00846E06">
      <w:pPr>
        <w:jc w:val="both"/>
        <w:rPr>
          <w:lang w:val="en-US"/>
        </w:rPr>
      </w:pPr>
    </w:p>
    <w:p w14:paraId="3D909590" w14:textId="1D174160" w:rsidR="00062B74" w:rsidRDefault="00062B74" w:rsidP="00846E06">
      <w:pPr>
        <w:jc w:val="both"/>
        <w:rPr>
          <w:lang w:val="en-US"/>
        </w:rPr>
      </w:pPr>
      <w:r>
        <w:rPr>
          <w:lang w:val="en-US"/>
        </w:rPr>
        <w:t>Parents and students must remember that to ens</w:t>
      </w:r>
      <w:r w:rsidRPr="00062B74">
        <w:rPr>
          <w:lang w:val="en-US"/>
        </w:rPr>
        <w:t xml:space="preserve">ure that you will be able to apply to university, choose your subjects from the correct groups as shown, meet the </w:t>
      </w:r>
      <w:proofErr w:type="gramStart"/>
      <w:r w:rsidRPr="00062B74">
        <w:rPr>
          <w:lang w:val="en-US"/>
        </w:rPr>
        <w:t>Faculty’s</w:t>
      </w:r>
      <w:proofErr w:type="gramEnd"/>
      <w:r w:rsidRPr="00062B74">
        <w:rPr>
          <w:lang w:val="en-US"/>
        </w:rPr>
        <w:t xml:space="preserve"> minimum requirements for your field of study as shown in the prospectus of the different universities and achieve the correct grades.</w:t>
      </w:r>
    </w:p>
    <w:p w14:paraId="503B3630" w14:textId="77777777" w:rsidR="00062B74" w:rsidRDefault="00062B74" w:rsidP="00846E06">
      <w:pPr>
        <w:jc w:val="both"/>
        <w:rPr>
          <w:lang w:val="en-US"/>
        </w:rPr>
      </w:pPr>
    </w:p>
    <w:p w14:paraId="12D278CC" w14:textId="152FE720" w:rsidR="00CC15E9" w:rsidRPr="0031608D" w:rsidRDefault="00CC15E9" w:rsidP="00846E06">
      <w:pPr>
        <w:pStyle w:val="ListParagraph"/>
        <w:numPr>
          <w:ilvl w:val="0"/>
          <w:numId w:val="2"/>
        </w:numPr>
        <w:jc w:val="both"/>
        <w:rPr>
          <w:lang w:val="en-US"/>
        </w:rPr>
      </w:pPr>
      <w:r w:rsidRPr="0031608D">
        <w:rPr>
          <w:lang w:val="en-US"/>
        </w:rPr>
        <w:t>What if my child doesn’t want to go university and just wants a normal matric?</w:t>
      </w:r>
    </w:p>
    <w:p w14:paraId="49C03E03" w14:textId="6D64D782" w:rsidR="00CC15E9" w:rsidRDefault="00CC15E9" w:rsidP="00846E06">
      <w:pPr>
        <w:jc w:val="both"/>
        <w:rPr>
          <w:lang w:val="en-US"/>
        </w:rPr>
      </w:pPr>
    </w:p>
    <w:p w14:paraId="19A6B707" w14:textId="77DFC998" w:rsidR="006B7BE4" w:rsidRDefault="006B7BE4" w:rsidP="00846E06">
      <w:pPr>
        <w:jc w:val="both"/>
        <w:rPr>
          <w:lang w:val="en-US"/>
        </w:rPr>
      </w:pPr>
      <w:r>
        <w:rPr>
          <w:lang w:val="en-US"/>
        </w:rPr>
        <w:t>Some students want to follow a tradesman/ vocational or college path. For this we recommend a standard matric.</w:t>
      </w:r>
      <w:r w:rsidRPr="006B7BE4">
        <w:rPr>
          <w:lang w:val="en-US"/>
        </w:rPr>
        <w:t xml:space="preserve"> </w:t>
      </w:r>
      <w:r>
        <w:rPr>
          <w:lang w:val="en-US"/>
        </w:rPr>
        <w:t xml:space="preserve">We recommend that students complete a career guidance questionnaire to give an indication to direction and subject choices. Try this one for free </w:t>
      </w:r>
      <w:hyperlink r:id="rId10" w:history="1">
        <w:r w:rsidR="00333748" w:rsidRPr="006C111A">
          <w:rPr>
            <w:rStyle w:val="Hyperlink"/>
            <w:lang w:val="en-US"/>
          </w:rPr>
          <w:t>https://www.gostudy.net/</w:t>
        </w:r>
      </w:hyperlink>
    </w:p>
    <w:p w14:paraId="50AC87E4" w14:textId="2BC85206" w:rsidR="006B7BE4" w:rsidRDefault="006B7BE4" w:rsidP="00846E06">
      <w:pPr>
        <w:jc w:val="both"/>
        <w:rPr>
          <w:lang w:val="en-US"/>
        </w:rPr>
      </w:pPr>
    </w:p>
    <w:p w14:paraId="15AECA31" w14:textId="19E54C9B" w:rsidR="006B7BE4" w:rsidRDefault="006B7BE4" w:rsidP="00846E06">
      <w:pPr>
        <w:jc w:val="both"/>
        <w:rPr>
          <w:lang w:val="en-US"/>
        </w:rPr>
      </w:pPr>
      <w:r>
        <w:rPr>
          <w:lang w:val="en-US"/>
        </w:rPr>
        <w:t xml:space="preserve">Read this for alternatives: </w:t>
      </w:r>
      <w:hyperlink r:id="rId11" w:history="1">
        <w:r w:rsidRPr="006C111A">
          <w:rPr>
            <w:rStyle w:val="Hyperlink"/>
            <w:lang w:val="en-US"/>
          </w:rPr>
          <w:t>https://www.postmatric.co.za/how-to-get-ahead-without-a-degree/</w:t>
        </w:r>
      </w:hyperlink>
      <w:r>
        <w:rPr>
          <w:lang w:val="en-US"/>
        </w:rPr>
        <w:t xml:space="preserve"> </w:t>
      </w:r>
    </w:p>
    <w:p w14:paraId="65C9AF4F" w14:textId="2448AF99" w:rsidR="006B7BE4" w:rsidRDefault="006B7BE4" w:rsidP="00846E06">
      <w:pPr>
        <w:jc w:val="both"/>
        <w:rPr>
          <w:lang w:val="en-US"/>
        </w:rPr>
      </w:pPr>
    </w:p>
    <w:p w14:paraId="4EF5A591" w14:textId="1DB10E3E" w:rsidR="00CC15E9" w:rsidRPr="00333748" w:rsidRDefault="00333748" w:rsidP="00846E06">
      <w:pPr>
        <w:jc w:val="both"/>
        <w:rPr>
          <w:rFonts w:cstheme="minorHAnsi"/>
          <w:color w:val="000000"/>
        </w:rPr>
      </w:pPr>
      <w:r w:rsidRPr="00333748">
        <w:rPr>
          <w:lang w:val="en-US"/>
        </w:rPr>
        <w:t>The following is the requirements for e</w:t>
      </w:r>
      <w:proofErr w:type="spellStart"/>
      <w:r w:rsidR="00CC15E9" w:rsidRPr="00333748">
        <w:rPr>
          <w:rFonts w:cstheme="minorHAnsi"/>
          <w:color w:val="000000"/>
        </w:rPr>
        <w:t>ntrance</w:t>
      </w:r>
      <w:proofErr w:type="spellEnd"/>
      <w:r w:rsidR="00CC15E9" w:rsidRPr="00333748">
        <w:rPr>
          <w:rFonts w:cstheme="minorHAnsi"/>
          <w:color w:val="000000"/>
        </w:rPr>
        <w:t xml:space="preserve"> to Diploma and Certificate Courses according to South African Qualifications Authority (SAQA) (NSC Grade 12 Equivalence)</w:t>
      </w:r>
    </w:p>
    <w:p w14:paraId="253315AC" w14:textId="77777777" w:rsidR="00CC15E9" w:rsidRPr="00B20C3C" w:rsidRDefault="00CC15E9" w:rsidP="00846E06">
      <w:pPr>
        <w:autoSpaceDE w:val="0"/>
        <w:autoSpaceDN w:val="0"/>
        <w:adjustRightInd w:val="0"/>
        <w:spacing w:after="0" w:line="240" w:lineRule="auto"/>
        <w:jc w:val="both"/>
        <w:rPr>
          <w:rFonts w:cstheme="minorHAnsi"/>
          <w:color w:val="000000"/>
          <w:sz w:val="24"/>
          <w:szCs w:val="24"/>
        </w:rPr>
      </w:pPr>
    </w:p>
    <w:p w14:paraId="40DD8A3C" w14:textId="77777777" w:rsidR="00CC15E9" w:rsidRPr="00B20C3C" w:rsidRDefault="00CC15E9" w:rsidP="00846E06">
      <w:pPr>
        <w:pStyle w:val="ListParagraph"/>
        <w:numPr>
          <w:ilvl w:val="0"/>
          <w:numId w:val="1"/>
        </w:numPr>
        <w:autoSpaceDE w:val="0"/>
        <w:autoSpaceDN w:val="0"/>
        <w:adjustRightInd w:val="0"/>
        <w:spacing w:after="7" w:line="240" w:lineRule="auto"/>
        <w:jc w:val="both"/>
        <w:rPr>
          <w:rFonts w:cstheme="minorHAnsi"/>
          <w:color w:val="000000"/>
          <w:sz w:val="24"/>
          <w:szCs w:val="24"/>
        </w:rPr>
      </w:pPr>
      <w:r w:rsidRPr="00B20C3C">
        <w:rPr>
          <w:rFonts w:cstheme="minorHAnsi"/>
          <w:color w:val="000000"/>
          <w:sz w:val="24"/>
          <w:szCs w:val="24"/>
        </w:rPr>
        <w:t xml:space="preserve">2 x AS Level passes at grade D </w:t>
      </w:r>
      <w:r w:rsidRPr="00B20C3C">
        <w:rPr>
          <w:rFonts w:cstheme="minorHAnsi"/>
          <w:i/>
          <w:iCs/>
          <w:color w:val="000000"/>
          <w:sz w:val="24"/>
          <w:szCs w:val="24"/>
        </w:rPr>
        <w:t xml:space="preserve">plus </w:t>
      </w:r>
      <w:r w:rsidRPr="00B20C3C">
        <w:rPr>
          <w:rFonts w:cstheme="minorHAnsi"/>
          <w:color w:val="000000"/>
          <w:sz w:val="24"/>
          <w:szCs w:val="24"/>
        </w:rPr>
        <w:t xml:space="preserve">3 x IGCSE at grade A to C </w:t>
      </w:r>
    </w:p>
    <w:p w14:paraId="0E0D027B" w14:textId="77777777" w:rsidR="00CC15E9" w:rsidRPr="00B20C3C" w:rsidRDefault="00CC15E9" w:rsidP="00846E06">
      <w:pPr>
        <w:pStyle w:val="ListParagraph"/>
        <w:numPr>
          <w:ilvl w:val="0"/>
          <w:numId w:val="1"/>
        </w:numPr>
        <w:autoSpaceDE w:val="0"/>
        <w:autoSpaceDN w:val="0"/>
        <w:adjustRightInd w:val="0"/>
        <w:spacing w:after="7" w:line="240" w:lineRule="auto"/>
        <w:jc w:val="both"/>
        <w:rPr>
          <w:rFonts w:cstheme="minorHAnsi"/>
          <w:color w:val="000000"/>
          <w:sz w:val="24"/>
          <w:szCs w:val="24"/>
        </w:rPr>
      </w:pPr>
      <w:r w:rsidRPr="00B20C3C">
        <w:rPr>
          <w:rFonts w:cstheme="minorHAnsi"/>
          <w:color w:val="000000"/>
          <w:sz w:val="24"/>
          <w:szCs w:val="24"/>
        </w:rPr>
        <w:t xml:space="preserve">2 x AS Level passes at grade D </w:t>
      </w:r>
      <w:r w:rsidRPr="00B20C3C">
        <w:rPr>
          <w:rFonts w:cstheme="minorHAnsi"/>
          <w:i/>
          <w:iCs/>
          <w:color w:val="000000"/>
          <w:sz w:val="24"/>
          <w:szCs w:val="24"/>
        </w:rPr>
        <w:t xml:space="preserve">plus </w:t>
      </w:r>
      <w:r w:rsidRPr="00B20C3C">
        <w:rPr>
          <w:rFonts w:cstheme="minorHAnsi"/>
          <w:color w:val="000000"/>
          <w:sz w:val="24"/>
          <w:szCs w:val="24"/>
        </w:rPr>
        <w:t xml:space="preserve">5 x IGCSE at grade A to E </w:t>
      </w:r>
    </w:p>
    <w:p w14:paraId="2424E4A1" w14:textId="77777777" w:rsidR="00CC15E9" w:rsidRPr="00B20C3C" w:rsidRDefault="00CC15E9" w:rsidP="00846E06">
      <w:pPr>
        <w:pStyle w:val="ListParagraph"/>
        <w:numPr>
          <w:ilvl w:val="0"/>
          <w:numId w:val="1"/>
        </w:numPr>
        <w:autoSpaceDE w:val="0"/>
        <w:autoSpaceDN w:val="0"/>
        <w:adjustRightInd w:val="0"/>
        <w:spacing w:after="7" w:line="240" w:lineRule="auto"/>
        <w:jc w:val="both"/>
        <w:rPr>
          <w:rFonts w:cstheme="minorHAnsi"/>
          <w:color w:val="000000"/>
          <w:sz w:val="24"/>
          <w:szCs w:val="24"/>
        </w:rPr>
      </w:pPr>
      <w:r w:rsidRPr="00B20C3C">
        <w:rPr>
          <w:rFonts w:cstheme="minorHAnsi"/>
          <w:color w:val="000000"/>
          <w:sz w:val="24"/>
          <w:szCs w:val="24"/>
        </w:rPr>
        <w:t xml:space="preserve">1 x A Level pass at grade E </w:t>
      </w:r>
      <w:r w:rsidRPr="00B20C3C">
        <w:rPr>
          <w:rFonts w:cstheme="minorHAnsi"/>
          <w:i/>
          <w:iCs/>
          <w:color w:val="000000"/>
          <w:sz w:val="24"/>
          <w:szCs w:val="24"/>
        </w:rPr>
        <w:t xml:space="preserve">plus </w:t>
      </w:r>
      <w:r w:rsidRPr="00B20C3C">
        <w:rPr>
          <w:rFonts w:cstheme="minorHAnsi"/>
          <w:color w:val="000000"/>
          <w:sz w:val="24"/>
          <w:szCs w:val="24"/>
        </w:rPr>
        <w:t xml:space="preserve">3 x IGCSE at grade A to C </w:t>
      </w:r>
    </w:p>
    <w:p w14:paraId="3663B3F4" w14:textId="77777777" w:rsidR="00CC15E9" w:rsidRPr="00B20C3C" w:rsidRDefault="00CC15E9" w:rsidP="00846E06">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B20C3C">
        <w:rPr>
          <w:rFonts w:cstheme="minorHAnsi"/>
          <w:color w:val="000000"/>
          <w:sz w:val="24"/>
          <w:szCs w:val="24"/>
        </w:rPr>
        <w:t xml:space="preserve">1 x A Level pass at grade E </w:t>
      </w:r>
      <w:r w:rsidRPr="00B20C3C">
        <w:rPr>
          <w:rFonts w:cstheme="minorHAnsi"/>
          <w:i/>
          <w:iCs/>
          <w:color w:val="000000"/>
          <w:sz w:val="24"/>
          <w:szCs w:val="24"/>
        </w:rPr>
        <w:t xml:space="preserve">plus </w:t>
      </w:r>
      <w:r w:rsidRPr="00B20C3C">
        <w:rPr>
          <w:rFonts w:cstheme="minorHAnsi"/>
          <w:color w:val="000000"/>
          <w:sz w:val="24"/>
          <w:szCs w:val="24"/>
        </w:rPr>
        <w:t xml:space="preserve">5 x IGCSE at grade A to E </w:t>
      </w:r>
    </w:p>
    <w:p w14:paraId="7DFE5D68" w14:textId="77777777" w:rsidR="00CC15E9" w:rsidRDefault="00CC15E9" w:rsidP="00846E06">
      <w:pPr>
        <w:jc w:val="both"/>
        <w:rPr>
          <w:lang w:val="en-US"/>
        </w:rPr>
      </w:pPr>
    </w:p>
    <w:p w14:paraId="18C08BDB" w14:textId="77777777" w:rsidR="00CC15E9" w:rsidRDefault="00CC15E9" w:rsidP="00846E06">
      <w:pPr>
        <w:jc w:val="both"/>
        <w:rPr>
          <w:lang w:val="en-US"/>
        </w:rPr>
      </w:pPr>
    </w:p>
    <w:p w14:paraId="0F9BD51D" w14:textId="7842B53E" w:rsidR="00220457" w:rsidRPr="0031608D" w:rsidRDefault="00EF129E" w:rsidP="00846E06">
      <w:pPr>
        <w:pStyle w:val="ListParagraph"/>
        <w:numPr>
          <w:ilvl w:val="0"/>
          <w:numId w:val="2"/>
        </w:numPr>
        <w:jc w:val="both"/>
        <w:rPr>
          <w:lang w:val="en-US"/>
        </w:rPr>
      </w:pPr>
      <w:r w:rsidRPr="0031608D">
        <w:rPr>
          <w:lang w:val="en-US"/>
        </w:rPr>
        <w:t>When are the external Cambridge exams and what</w:t>
      </w:r>
      <w:r w:rsidR="00220457" w:rsidRPr="0031608D">
        <w:rPr>
          <w:lang w:val="en-US"/>
        </w:rPr>
        <w:t xml:space="preserve"> happens if the child fails a subject?</w:t>
      </w:r>
    </w:p>
    <w:p w14:paraId="786F3732" w14:textId="77777777" w:rsidR="00617A47" w:rsidRDefault="00617A47" w:rsidP="00846E06">
      <w:pPr>
        <w:spacing w:after="0"/>
        <w:jc w:val="both"/>
        <w:rPr>
          <w:rFonts w:cstheme="minorHAnsi"/>
          <w:b/>
          <w:bCs/>
          <w:sz w:val="24"/>
          <w:szCs w:val="24"/>
        </w:rPr>
      </w:pPr>
    </w:p>
    <w:p w14:paraId="43DC15BE" w14:textId="70794C40" w:rsidR="00CA3670" w:rsidRPr="00617A47" w:rsidRDefault="00220457" w:rsidP="00846E06">
      <w:pPr>
        <w:spacing w:after="0"/>
        <w:jc w:val="both"/>
        <w:rPr>
          <w:rFonts w:cstheme="minorHAnsi"/>
        </w:rPr>
      </w:pPr>
      <w:r w:rsidRPr="00617A47">
        <w:rPr>
          <w:rFonts w:cstheme="minorHAnsi"/>
        </w:rPr>
        <w:t>All external examinations to be written at the end of the AS/A Level course in the Oct/Nov sitting. All rewrites to be written in the May/June sitting</w:t>
      </w:r>
      <w:r w:rsidRPr="00617A47">
        <w:rPr>
          <w:rFonts w:cstheme="minorHAnsi"/>
        </w:rPr>
        <w:t>.</w:t>
      </w:r>
    </w:p>
    <w:p w14:paraId="0B50C3F3" w14:textId="1299DDFE" w:rsidR="00CA3670" w:rsidRDefault="00CA3670" w:rsidP="00846E06">
      <w:pPr>
        <w:jc w:val="both"/>
        <w:rPr>
          <w:lang w:val="en-US"/>
        </w:rPr>
      </w:pPr>
    </w:p>
    <w:p w14:paraId="33E603D5" w14:textId="2C164A8E" w:rsidR="00A56CC9" w:rsidRPr="0031608D" w:rsidRDefault="00A56CC9" w:rsidP="00846E06">
      <w:pPr>
        <w:pStyle w:val="ListParagraph"/>
        <w:numPr>
          <w:ilvl w:val="0"/>
          <w:numId w:val="2"/>
        </w:numPr>
        <w:jc w:val="both"/>
        <w:rPr>
          <w:lang w:val="en-US"/>
        </w:rPr>
      </w:pPr>
      <w:r w:rsidRPr="0031608D">
        <w:rPr>
          <w:lang w:val="en-US"/>
        </w:rPr>
        <w:t>What ages are the various IGCSE and AS/A level ages of your students?</w:t>
      </w:r>
    </w:p>
    <w:p w14:paraId="529C9FEB" w14:textId="5DAFDFAC" w:rsidR="00A56CC9" w:rsidRDefault="00A56CC9" w:rsidP="00846E06">
      <w:pPr>
        <w:jc w:val="both"/>
        <w:rPr>
          <w:lang w:val="en-US"/>
        </w:rPr>
      </w:pPr>
    </w:p>
    <w:p w14:paraId="6F99CDF9" w14:textId="7F5CCF09" w:rsidR="00A56CC9" w:rsidRPr="00A56CC9" w:rsidRDefault="00A56CC9" w:rsidP="00846E06">
      <w:pPr>
        <w:jc w:val="both"/>
        <w:rPr>
          <w:lang w:val="en-US"/>
        </w:rPr>
      </w:pPr>
      <w:r w:rsidRPr="00A56CC9">
        <w:rPr>
          <w:lang w:val="en-US"/>
        </w:rPr>
        <w:t>The following suggested age groups are recommended:</w:t>
      </w:r>
    </w:p>
    <w:p w14:paraId="7A7FAD1C" w14:textId="77777777" w:rsidR="00A56CC9" w:rsidRPr="00A56CC9" w:rsidRDefault="00A56CC9" w:rsidP="00846E06">
      <w:pPr>
        <w:jc w:val="both"/>
        <w:rPr>
          <w:lang w:val="en-US"/>
        </w:rPr>
      </w:pPr>
      <w:r w:rsidRPr="00A56CC9">
        <w:rPr>
          <w:lang w:val="en-US"/>
        </w:rPr>
        <w:t>•</w:t>
      </w:r>
      <w:r w:rsidRPr="00A56CC9">
        <w:rPr>
          <w:lang w:val="en-US"/>
        </w:rPr>
        <w:tab/>
        <w:t>Cambridge Upper Secondary 2 for 14 - 16 years: Cambridge IGCSE (Grade 9 -10)</w:t>
      </w:r>
    </w:p>
    <w:p w14:paraId="3F24B981" w14:textId="0F20FB7E" w:rsidR="00A56CC9" w:rsidRDefault="00A56CC9" w:rsidP="00846E06">
      <w:pPr>
        <w:jc w:val="both"/>
        <w:rPr>
          <w:lang w:val="en-US"/>
        </w:rPr>
      </w:pPr>
      <w:r w:rsidRPr="00A56CC9">
        <w:rPr>
          <w:lang w:val="en-US"/>
        </w:rPr>
        <w:t>•</w:t>
      </w:r>
      <w:r w:rsidRPr="00A56CC9">
        <w:rPr>
          <w:lang w:val="en-US"/>
        </w:rPr>
        <w:tab/>
        <w:t>Cambridge Advanced for 16 -19 years: Cambridge International A and AS Level (Grade 11-13)</w:t>
      </w:r>
    </w:p>
    <w:p w14:paraId="513E4A7B" w14:textId="77777777" w:rsidR="0057344D" w:rsidRPr="0057344D" w:rsidRDefault="0057344D" w:rsidP="00846E06">
      <w:pPr>
        <w:jc w:val="both"/>
        <w:rPr>
          <w:lang w:val="en-US"/>
        </w:rPr>
      </w:pPr>
    </w:p>
    <w:p w14:paraId="0F19835D" w14:textId="72736D8A" w:rsidR="0057344D" w:rsidRPr="0057344D" w:rsidRDefault="0057344D" w:rsidP="00846E06">
      <w:pPr>
        <w:pStyle w:val="ListParagraph"/>
        <w:numPr>
          <w:ilvl w:val="0"/>
          <w:numId w:val="2"/>
        </w:numPr>
        <w:jc w:val="both"/>
        <w:rPr>
          <w:lang w:val="en-US"/>
        </w:rPr>
      </w:pPr>
      <w:r w:rsidRPr="0057344D">
        <w:rPr>
          <w:lang w:val="en-US"/>
        </w:rPr>
        <w:lastRenderedPageBreak/>
        <w:t>What curriculum do you follow?</w:t>
      </w:r>
    </w:p>
    <w:p w14:paraId="6D6316A2" w14:textId="4659A90A" w:rsidR="00A56CC9" w:rsidRDefault="0057344D" w:rsidP="00846E06">
      <w:pPr>
        <w:jc w:val="both"/>
      </w:pPr>
      <w:r>
        <w:rPr>
          <w:lang w:val="en-US"/>
        </w:rPr>
        <w:t xml:space="preserve">The international Cambridge curriculum that can be found at this link: </w:t>
      </w:r>
      <w:hyperlink r:id="rId12" w:history="1">
        <w:r>
          <w:rPr>
            <w:rStyle w:val="Hyperlink"/>
          </w:rPr>
          <w:t>Cambridge Assessment International Education Official Website (cambridgeinternational.org)</w:t>
        </w:r>
      </w:hyperlink>
    </w:p>
    <w:p w14:paraId="78B6B062" w14:textId="77777777" w:rsidR="0057344D" w:rsidRDefault="0057344D" w:rsidP="00846E06">
      <w:pPr>
        <w:jc w:val="both"/>
        <w:rPr>
          <w:lang w:val="en-US"/>
        </w:rPr>
      </w:pPr>
    </w:p>
    <w:p w14:paraId="2D4B7C59" w14:textId="4546F8DF" w:rsidR="003F0D8B" w:rsidRDefault="003F0D8B" w:rsidP="00846E06">
      <w:pPr>
        <w:pStyle w:val="ListParagraph"/>
        <w:numPr>
          <w:ilvl w:val="0"/>
          <w:numId w:val="2"/>
        </w:numPr>
        <w:jc w:val="both"/>
        <w:rPr>
          <w:lang w:val="en-US"/>
        </w:rPr>
      </w:pPr>
      <w:proofErr w:type="gramStart"/>
      <w:r>
        <w:rPr>
          <w:lang w:val="en-US"/>
        </w:rPr>
        <w:t>Are</w:t>
      </w:r>
      <w:proofErr w:type="gramEnd"/>
      <w:r>
        <w:rPr>
          <w:lang w:val="en-US"/>
        </w:rPr>
        <w:t xml:space="preserve"> the external Cambridge exam </w:t>
      </w:r>
      <w:r w:rsidR="00D159A4">
        <w:rPr>
          <w:lang w:val="en-US"/>
        </w:rPr>
        <w:t>charged separately and why</w:t>
      </w:r>
      <w:r>
        <w:rPr>
          <w:lang w:val="en-US"/>
        </w:rPr>
        <w:t>?</w:t>
      </w:r>
    </w:p>
    <w:p w14:paraId="50DFC2FA" w14:textId="4638F1E7" w:rsidR="003F0D8B" w:rsidRDefault="003F0D8B" w:rsidP="00846E06">
      <w:pPr>
        <w:jc w:val="both"/>
        <w:rPr>
          <w:lang w:val="en-US"/>
        </w:rPr>
      </w:pPr>
    </w:p>
    <w:p w14:paraId="4C2C9D25" w14:textId="77777777" w:rsidR="0057344D" w:rsidRDefault="0057344D" w:rsidP="00846E06">
      <w:pPr>
        <w:jc w:val="both"/>
        <w:rPr>
          <w:lang w:val="en-US"/>
        </w:rPr>
      </w:pPr>
      <w:r>
        <w:rPr>
          <w:lang w:val="en-US"/>
        </w:rPr>
        <w:t>Yes,</w:t>
      </w:r>
      <w:r w:rsidR="00D159A4">
        <w:rPr>
          <w:lang w:val="en-US"/>
        </w:rPr>
        <w:t xml:space="preserve"> there is an additional exam cost in the final years</w:t>
      </w:r>
      <w:r>
        <w:rPr>
          <w:lang w:val="en-US"/>
        </w:rPr>
        <w:t xml:space="preserve"> when the child is read to matriculate</w:t>
      </w:r>
      <w:r w:rsidR="00D159A4">
        <w:rPr>
          <w:lang w:val="en-US"/>
        </w:rPr>
        <w:t>. This fee is</w:t>
      </w:r>
      <w:r>
        <w:rPr>
          <w:lang w:val="en-US"/>
        </w:rPr>
        <w:t xml:space="preserve"> paid early in the year and paid over to Cambridge.</w:t>
      </w:r>
    </w:p>
    <w:p w14:paraId="11A4FE2B" w14:textId="26CAC677" w:rsidR="003F0D8B" w:rsidRDefault="00D159A4" w:rsidP="00846E06">
      <w:pPr>
        <w:jc w:val="both"/>
        <w:rPr>
          <w:lang w:val="en-US"/>
        </w:rPr>
      </w:pPr>
      <w:r>
        <w:rPr>
          <w:lang w:val="en-US"/>
        </w:rPr>
        <w:t xml:space="preserve"> </w:t>
      </w:r>
      <w:r w:rsidR="003F0D8B">
        <w:rPr>
          <w:lang w:val="en-US"/>
        </w:rPr>
        <w:t xml:space="preserve">As part of the international curriculum, the final Matric subjects (IGCSE, </w:t>
      </w:r>
      <w:proofErr w:type="gramStart"/>
      <w:r w:rsidR="003F0D8B">
        <w:rPr>
          <w:lang w:val="en-US"/>
        </w:rPr>
        <w:t>AS,A</w:t>
      </w:r>
      <w:proofErr w:type="gramEnd"/>
      <w:r w:rsidR="003F0D8B">
        <w:rPr>
          <w:lang w:val="en-US"/>
        </w:rPr>
        <w:t xml:space="preserve"> levels) are all assessed </w:t>
      </w:r>
      <w:r>
        <w:rPr>
          <w:lang w:val="en-US"/>
        </w:rPr>
        <w:t xml:space="preserve">by Cambridge International under very strict exam </w:t>
      </w:r>
      <w:proofErr w:type="spellStart"/>
      <w:r>
        <w:rPr>
          <w:lang w:val="en-US"/>
        </w:rPr>
        <w:t>centre</w:t>
      </w:r>
      <w:proofErr w:type="spellEnd"/>
      <w:r>
        <w:rPr>
          <w:lang w:val="en-US"/>
        </w:rPr>
        <w:t xml:space="preserve"> conditions offered through Study House. These exams are forwarded to Cambridge and assessed by qualified assessors located all over the world. This is why the qualification is recognized all over the world as the best </w:t>
      </w:r>
      <w:hyperlink r:id="rId13" w:history="1">
        <w:r w:rsidRPr="006C111A">
          <w:rPr>
            <w:rStyle w:val="Hyperlink"/>
            <w:lang w:val="en-US"/>
          </w:rPr>
          <w:t>https://www.cambridgeinternational.org/recognition-search</w:t>
        </w:r>
      </w:hyperlink>
      <w:r>
        <w:rPr>
          <w:lang w:val="en-US"/>
        </w:rPr>
        <w:t xml:space="preserve">. </w:t>
      </w:r>
    </w:p>
    <w:p w14:paraId="73721CD0" w14:textId="77777777" w:rsidR="003F0D8B" w:rsidRPr="003F0D8B" w:rsidRDefault="003F0D8B" w:rsidP="00846E06">
      <w:pPr>
        <w:jc w:val="both"/>
        <w:rPr>
          <w:lang w:val="en-US"/>
        </w:rPr>
      </w:pPr>
    </w:p>
    <w:p w14:paraId="0FFE0500" w14:textId="4FF60C87" w:rsidR="005B1DCE" w:rsidRPr="0031608D" w:rsidRDefault="005B1DCE" w:rsidP="00846E06">
      <w:pPr>
        <w:pStyle w:val="ListParagraph"/>
        <w:numPr>
          <w:ilvl w:val="0"/>
          <w:numId w:val="2"/>
        </w:numPr>
        <w:jc w:val="both"/>
        <w:rPr>
          <w:lang w:val="en-US"/>
        </w:rPr>
      </w:pPr>
      <w:r w:rsidRPr="0031608D">
        <w:rPr>
          <w:lang w:val="en-US"/>
        </w:rPr>
        <w:t>How do we operate on a daily basis?</w:t>
      </w:r>
    </w:p>
    <w:p w14:paraId="22CA8101" w14:textId="77777777" w:rsidR="005B1DCE" w:rsidRDefault="005B1DCE" w:rsidP="00846E06">
      <w:pPr>
        <w:jc w:val="both"/>
        <w:rPr>
          <w:lang w:val="en-US"/>
        </w:rPr>
      </w:pPr>
    </w:p>
    <w:p w14:paraId="177D3BB0" w14:textId="3E17CAF4" w:rsidR="00520603" w:rsidRDefault="00C43D64" w:rsidP="00846E06">
      <w:pPr>
        <w:jc w:val="both"/>
        <w:rPr>
          <w:lang w:val="en-US"/>
        </w:rPr>
      </w:pPr>
      <w:r>
        <w:rPr>
          <w:lang w:val="en-US"/>
        </w:rPr>
        <w:t>Teachers encourage students to work independently</w:t>
      </w:r>
      <w:r w:rsidR="005B1DCE">
        <w:rPr>
          <w:lang w:val="en-US"/>
        </w:rPr>
        <w:t xml:space="preserve"> through a well thought out program. In each year we introduce a level of autonomous work.</w:t>
      </w:r>
      <w:r w:rsidR="00617A47">
        <w:rPr>
          <w:lang w:val="en-US"/>
        </w:rPr>
        <w:t xml:space="preserve"> Children buy their own text books but modules are given out in some subjects. Google Classroom becomes the resource point for extra multimedia content.</w:t>
      </w:r>
    </w:p>
    <w:p w14:paraId="2D0E33A3" w14:textId="14DFB867" w:rsidR="005B1DCE" w:rsidRDefault="005B1DCE" w:rsidP="00846E06">
      <w:pPr>
        <w:jc w:val="both"/>
        <w:rPr>
          <w:lang w:val="en-US"/>
        </w:rPr>
      </w:pPr>
    </w:p>
    <w:p w14:paraId="7625CDA1" w14:textId="2C3CE167" w:rsidR="005B1DCE" w:rsidRDefault="005B1DCE" w:rsidP="00846E06">
      <w:pPr>
        <w:jc w:val="both"/>
        <w:rPr>
          <w:lang w:val="en-US"/>
        </w:rPr>
      </w:pPr>
    </w:p>
    <w:p w14:paraId="369FF985" w14:textId="1878BB83" w:rsidR="00EF129E" w:rsidRPr="00E1775E" w:rsidRDefault="00EF129E" w:rsidP="00846E06">
      <w:pPr>
        <w:pStyle w:val="ListParagraph"/>
        <w:numPr>
          <w:ilvl w:val="0"/>
          <w:numId w:val="2"/>
        </w:numPr>
        <w:jc w:val="both"/>
        <w:rPr>
          <w:lang w:val="en-US"/>
        </w:rPr>
      </w:pPr>
      <w:r w:rsidRPr="00E1775E">
        <w:rPr>
          <w:lang w:val="en-US"/>
        </w:rPr>
        <w:t>What dress code do you offer?</w:t>
      </w:r>
    </w:p>
    <w:p w14:paraId="553B00D0" w14:textId="28A9777A" w:rsidR="00EF129E" w:rsidRDefault="00EF129E" w:rsidP="00846E06">
      <w:pPr>
        <w:jc w:val="both"/>
        <w:rPr>
          <w:lang w:val="en-US"/>
        </w:rPr>
      </w:pPr>
    </w:p>
    <w:p w14:paraId="619FAD81" w14:textId="1CDAF4EB" w:rsidR="00E1775E" w:rsidRPr="00E1775E" w:rsidRDefault="00E1775E" w:rsidP="00846E06">
      <w:pPr>
        <w:jc w:val="both"/>
        <w:rPr>
          <w:lang w:val="en-US"/>
        </w:rPr>
      </w:pPr>
      <w:r>
        <w:rPr>
          <w:lang w:val="en-US"/>
        </w:rPr>
        <w:t>Study House has a school branded t-shirt and hoodies available that can be worn. Alternative smart causal dress code applies. Students d</w:t>
      </w:r>
      <w:r w:rsidRPr="00E1775E">
        <w:rPr>
          <w:lang w:val="en-US"/>
        </w:rPr>
        <w:t>ress appropriately at all times: NO ripped jeans, short shorts; short skirts, low-cut or exposing tops, only Study House tops and logo to be worn at all time</w:t>
      </w:r>
      <w:r>
        <w:rPr>
          <w:lang w:val="en-US"/>
        </w:rPr>
        <w:t>. Students must</w:t>
      </w:r>
      <w:r w:rsidRPr="00E1775E">
        <w:rPr>
          <w:lang w:val="en-US"/>
        </w:rPr>
        <w:t xml:space="preserve"> be properly groomed at all times. Students must comply with spot checks;</w:t>
      </w:r>
    </w:p>
    <w:p w14:paraId="45D00F45" w14:textId="77777777" w:rsidR="00E1775E" w:rsidRPr="00E1775E" w:rsidRDefault="00E1775E" w:rsidP="00846E06">
      <w:pPr>
        <w:jc w:val="both"/>
        <w:rPr>
          <w:lang w:val="en-US"/>
        </w:rPr>
      </w:pPr>
      <w:r w:rsidRPr="00E1775E">
        <w:rPr>
          <w:lang w:val="en-US"/>
        </w:rPr>
        <w:t xml:space="preserve">Males: Hair to be of natural </w:t>
      </w:r>
      <w:proofErr w:type="spellStart"/>
      <w:r w:rsidRPr="00E1775E">
        <w:rPr>
          <w:lang w:val="en-US"/>
        </w:rPr>
        <w:t>colour</w:t>
      </w:r>
      <w:proofErr w:type="spellEnd"/>
      <w:r w:rsidRPr="00E1775E">
        <w:rPr>
          <w:lang w:val="en-US"/>
        </w:rPr>
        <w:t>, neat, out of the face, and no facial hair allowed and no false nails allowed, nails to be clean and short at all times, no earrings, nose rings to be worn and no studs on the body.</w:t>
      </w:r>
    </w:p>
    <w:p w14:paraId="08595A2A" w14:textId="59E6A900" w:rsidR="00E1775E" w:rsidRDefault="00E1775E" w:rsidP="00846E06">
      <w:pPr>
        <w:jc w:val="both"/>
        <w:rPr>
          <w:lang w:val="en-US"/>
        </w:rPr>
      </w:pPr>
      <w:r w:rsidRPr="00E1775E">
        <w:rPr>
          <w:lang w:val="en-US"/>
        </w:rPr>
        <w:t xml:space="preserve">Females: Hair to be of natural </w:t>
      </w:r>
      <w:proofErr w:type="spellStart"/>
      <w:r w:rsidRPr="00E1775E">
        <w:rPr>
          <w:lang w:val="en-US"/>
        </w:rPr>
        <w:t>colour</w:t>
      </w:r>
      <w:proofErr w:type="spellEnd"/>
      <w:r w:rsidRPr="00E1775E">
        <w:rPr>
          <w:lang w:val="en-US"/>
        </w:rPr>
        <w:t>, neat and out the face, no false nails, nails to be kept clean at all times. No studs on the body.</w:t>
      </w:r>
    </w:p>
    <w:p w14:paraId="715C6B70" w14:textId="77777777" w:rsidR="00E1775E" w:rsidRDefault="00E1775E" w:rsidP="00846E06">
      <w:pPr>
        <w:jc w:val="both"/>
        <w:rPr>
          <w:lang w:val="en-US"/>
        </w:rPr>
      </w:pPr>
    </w:p>
    <w:p w14:paraId="31D10BF6" w14:textId="3A5CA457" w:rsidR="00E1775E" w:rsidRDefault="00E1775E" w:rsidP="00846E06">
      <w:pPr>
        <w:jc w:val="both"/>
        <w:rPr>
          <w:lang w:val="en-US"/>
        </w:rPr>
      </w:pPr>
      <w:r>
        <w:t xml:space="preserve"> </w:t>
      </w:r>
    </w:p>
    <w:p w14:paraId="6696666A" w14:textId="32E3EB51" w:rsidR="00EF129E" w:rsidRDefault="00EF129E" w:rsidP="00846E06">
      <w:pPr>
        <w:jc w:val="both"/>
        <w:rPr>
          <w:lang w:val="en-US"/>
        </w:rPr>
      </w:pPr>
    </w:p>
    <w:p w14:paraId="6CC75119" w14:textId="75F207D2" w:rsidR="00EF129E" w:rsidRDefault="00EF129E" w:rsidP="00846E06">
      <w:pPr>
        <w:pStyle w:val="ListParagraph"/>
        <w:numPr>
          <w:ilvl w:val="0"/>
          <w:numId w:val="2"/>
        </w:numPr>
        <w:jc w:val="both"/>
        <w:rPr>
          <w:lang w:val="en-US"/>
        </w:rPr>
      </w:pPr>
      <w:r w:rsidRPr="00E1775E">
        <w:rPr>
          <w:lang w:val="en-US"/>
        </w:rPr>
        <w:lastRenderedPageBreak/>
        <w:t>What are your school hours?</w:t>
      </w:r>
    </w:p>
    <w:p w14:paraId="3FFFA712" w14:textId="77777777" w:rsidR="00E1775E" w:rsidRDefault="00E1775E" w:rsidP="00846E06">
      <w:pPr>
        <w:jc w:val="both"/>
        <w:rPr>
          <w:lang w:val="en-US"/>
        </w:rPr>
      </w:pPr>
    </w:p>
    <w:p w14:paraId="535DBEB2" w14:textId="2D5F6703" w:rsidR="00EF129E" w:rsidRDefault="00E1775E" w:rsidP="00846E06">
      <w:pPr>
        <w:jc w:val="both"/>
        <w:rPr>
          <w:lang w:val="en-US"/>
        </w:rPr>
      </w:pPr>
      <w:r>
        <w:rPr>
          <w:lang w:val="en-US"/>
        </w:rPr>
        <w:t>The school day starts at 07:45 and finishes at 14:00. There are extra curriculum days and intervention where teachers assist students up until 15:30.</w:t>
      </w:r>
    </w:p>
    <w:p w14:paraId="2B9C2CC0" w14:textId="77777777" w:rsidR="00E1775E" w:rsidRDefault="00E1775E" w:rsidP="00846E06">
      <w:pPr>
        <w:jc w:val="both"/>
        <w:rPr>
          <w:lang w:val="en-US"/>
        </w:rPr>
      </w:pPr>
    </w:p>
    <w:p w14:paraId="4176CB97" w14:textId="1D20332B" w:rsidR="00EF129E" w:rsidRPr="00E54B25" w:rsidRDefault="00EF129E" w:rsidP="00846E06">
      <w:pPr>
        <w:pStyle w:val="ListParagraph"/>
        <w:numPr>
          <w:ilvl w:val="0"/>
          <w:numId w:val="2"/>
        </w:numPr>
        <w:jc w:val="both"/>
        <w:rPr>
          <w:lang w:val="en-US"/>
        </w:rPr>
      </w:pPr>
      <w:r w:rsidRPr="00E54B25">
        <w:rPr>
          <w:lang w:val="en-US"/>
        </w:rPr>
        <w:t>Do you offer extra mural activities?</w:t>
      </w:r>
    </w:p>
    <w:p w14:paraId="28B9BD67" w14:textId="2C7E663D" w:rsidR="00EF129E" w:rsidRDefault="00EF129E" w:rsidP="00846E06">
      <w:pPr>
        <w:jc w:val="both"/>
        <w:rPr>
          <w:lang w:val="en-US"/>
        </w:rPr>
      </w:pPr>
    </w:p>
    <w:p w14:paraId="08250170" w14:textId="34EB6947" w:rsidR="00E54B25" w:rsidRDefault="00E54B25" w:rsidP="00846E06">
      <w:pPr>
        <w:jc w:val="both"/>
        <w:rPr>
          <w:lang w:val="en-US"/>
        </w:rPr>
      </w:pPr>
      <w:r>
        <w:rPr>
          <w:lang w:val="en-US"/>
        </w:rPr>
        <w:t>Soccer, chess, dance and drama are offered during school time. Horse riding, karate and Volley ball are during after school hours.</w:t>
      </w:r>
    </w:p>
    <w:p w14:paraId="4BFEA64A" w14:textId="77777777" w:rsidR="00E54B25" w:rsidRDefault="00E54B25" w:rsidP="00846E06">
      <w:pPr>
        <w:jc w:val="both"/>
        <w:rPr>
          <w:lang w:val="en-US"/>
        </w:rPr>
      </w:pPr>
    </w:p>
    <w:p w14:paraId="4291F6AB" w14:textId="6C5883EA" w:rsidR="00EF129E" w:rsidRPr="00DA10EA" w:rsidRDefault="00EF129E" w:rsidP="00846E06">
      <w:pPr>
        <w:pStyle w:val="ListParagraph"/>
        <w:numPr>
          <w:ilvl w:val="0"/>
          <w:numId w:val="2"/>
        </w:numPr>
        <w:jc w:val="both"/>
        <w:rPr>
          <w:lang w:val="en-US"/>
        </w:rPr>
      </w:pPr>
      <w:r w:rsidRPr="00DA10EA">
        <w:rPr>
          <w:lang w:val="en-US"/>
        </w:rPr>
        <w:t>Are they included in the price?</w:t>
      </w:r>
    </w:p>
    <w:p w14:paraId="0B96D7B1" w14:textId="7229B7AD" w:rsidR="00EF129E" w:rsidRDefault="00EF129E" w:rsidP="00846E06">
      <w:pPr>
        <w:jc w:val="both"/>
        <w:rPr>
          <w:lang w:val="en-US"/>
        </w:rPr>
      </w:pPr>
    </w:p>
    <w:p w14:paraId="45785A0A" w14:textId="785EC36B" w:rsidR="00DA10EA" w:rsidRDefault="00DA10EA" w:rsidP="00846E06">
      <w:pPr>
        <w:jc w:val="both"/>
        <w:rPr>
          <w:lang w:val="en-US"/>
        </w:rPr>
      </w:pPr>
      <w:r>
        <w:rPr>
          <w:lang w:val="en-US"/>
        </w:rPr>
        <w:t>We offer extra classes and the above extra mural at no extra cost. The only extra cost will be if they want to write progress grading.</w:t>
      </w:r>
    </w:p>
    <w:p w14:paraId="1B737E88" w14:textId="77777777" w:rsidR="00DA10EA" w:rsidRDefault="00DA10EA" w:rsidP="00846E06">
      <w:pPr>
        <w:jc w:val="both"/>
        <w:rPr>
          <w:lang w:val="en-US"/>
        </w:rPr>
      </w:pPr>
    </w:p>
    <w:p w14:paraId="176B4412" w14:textId="7B928266" w:rsidR="005B1DCE" w:rsidRPr="00DA10EA" w:rsidRDefault="00411D7B" w:rsidP="00846E06">
      <w:pPr>
        <w:pStyle w:val="ListParagraph"/>
        <w:numPr>
          <w:ilvl w:val="0"/>
          <w:numId w:val="2"/>
        </w:numPr>
        <w:jc w:val="both"/>
        <w:rPr>
          <w:lang w:val="en-US"/>
        </w:rPr>
      </w:pPr>
      <w:r w:rsidRPr="00DA10EA">
        <w:rPr>
          <w:lang w:val="en-US"/>
        </w:rPr>
        <w:t>Do you provide Progress marks?</w:t>
      </w:r>
    </w:p>
    <w:p w14:paraId="1A564EE6" w14:textId="667BD369" w:rsidR="00411D7B" w:rsidRDefault="00411D7B" w:rsidP="00846E06">
      <w:pPr>
        <w:jc w:val="both"/>
        <w:rPr>
          <w:lang w:val="en-US"/>
        </w:rPr>
      </w:pPr>
    </w:p>
    <w:p w14:paraId="376A4095" w14:textId="10D8CBB0" w:rsidR="00DA10EA" w:rsidRDefault="00DA10EA" w:rsidP="00846E06">
      <w:pPr>
        <w:jc w:val="both"/>
        <w:rPr>
          <w:lang w:val="en-US"/>
        </w:rPr>
      </w:pPr>
      <w:r>
        <w:rPr>
          <w:lang w:val="en-US"/>
        </w:rPr>
        <w:t>Yes, twice a year is compulsory but we do give feedback every term.</w:t>
      </w:r>
      <w:r w:rsidR="00333748">
        <w:rPr>
          <w:lang w:val="en-US"/>
        </w:rPr>
        <w:t xml:space="preserve"> We use pace setters in the high school that are individualized. Term planners apply to every grade. If there are problems, we are able to address them early in the year to ensure that every individual gets the maximum results</w:t>
      </w:r>
      <w:r w:rsidR="00814A6B">
        <w:rPr>
          <w:lang w:val="en-US"/>
        </w:rPr>
        <w:t xml:space="preserve"> and benefit.</w:t>
      </w:r>
    </w:p>
    <w:p w14:paraId="607C557C" w14:textId="77777777" w:rsidR="00DA10EA" w:rsidRDefault="00DA10EA" w:rsidP="00846E06">
      <w:pPr>
        <w:jc w:val="both"/>
        <w:rPr>
          <w:lang w:val="en-US"/>
        </w:rPr>
      </w:pPr>
    </w:p>
    <w:p w14:paraId="13929A15" w14:textId="450A0F69" w:rsidR="00411D7B" w:rsidRPr="00DA10EA" w:rsidRDefault="00411D7B" w:rsidP="00846E06">
      <w:pPr>
        <w:pStyle w:val="ListParagraph"/>
        <w:numPr>
          <w:ilvl w:val="0"/>
          <w:numId w:val="2"/>
        </w:numPr>
        <w:jc w:val="both"/>
        <w:rPr>
          <w:lang w:val="en-US"/>
        </w:rPr>
      </w:pPr>
      <w:r w:rsidRPr="00DA10EA">
        <w:rPr>
          <w:lang w:val="en-US"/>
        </w:rPr>
        <w:t>How do you communicate with parents?</w:t>
      </w:r>
    </w:p>
    <w:p w14:paraId="25D1AD68" w14:textId="78A670A2" w:rsidR="00EF129E" w:rsidRDefault="00EF129E" w:rsidP="00846E06">
      <w:pPr>
        <w:jc w:val="both"/>
        <w:rPr>
          <w:lang w:val="en-US"/>
        </w:rPr>
      </w:pPr>
    </w:p>
    <w:p w14:paraId="243BE00E" w14:textId="0EF8EE9C" w:rsidR="00DA10EA" w:rsidRDefault="00DA10EA" w:rsidP="00846E06">
      <w:pPr>
        <w:jc w:val="both"/>
        <w:rPr>
          <w:lang w:val="en-US"/>
        </w:rPr>
      </w:pPr>
      <w:proofErr w:type="spellStart"/>
      <w:r>
        <w:rPr>
          <w:lang w:val="en-US"/>
        </w:rPr>
        <w:t>WhatApp</w:t>
      </w:r>
      <w:proofErr w:type="spellEnd"/>
      <w:r>
        <w:rPr>
          <w:lang w:val="en-US"/>
        </w:rPr>
        <w:t xml:space="preserve"> supplements our contact time with the tasks and daily information requirements like homework as a platform to communicate. We also have parent evenings. Facebook is our form of informal information sharing of photos and interesting events happening at the school.</w:t>
      </w:r>
    </w:p>
    <w:p w14:paraId="694FE06E" w14:textId="77777777" w:rsidR="00DA10EA" w:rsidRDefault="00DA10EA" w:rsidP="00846E06">
      <w:pPr>
        <w:jc w:val="both"/>
        <w:rPr>
          <w:lang w:val="en-US"/>
        </w:rPr>
      </w:pPr>
    </w:p>
    <w:p w14:paraId="3C950139" w14:textId="50CB8667" w:rsidR="00EF129E" w:rsidRPr="006B7BE4" w:rsidRDefault="00EF129E" w:rsidP="00846E06">
      <w:pPr>
        <w:pStyle w:val="ListParagraph"/>
        <w:numPr>
          <w:ilvl w:val="0"/>
          <w:numId w:val="2"/>
        </w:numPr>
        <w:jc w:val="both"/>
        <w:rPr>
          <w:lang w:val="en-US"/>
        </w:rPr>
      </w:pPr>
      <w:r w:rsidRPr="006B7BE4">
        <w:rPr>
          <w:lang w:val="en-US"/>
        </w:rPr>
        <w:t xml:space="preserve">Do the primary school kids get to use the </w:t>
      </w:r>
      <w:r w:rsidR="006B7BE4" w:rsidRPr="006B7BE4">
        <w:rPr>
          <w:lang w:val="en-US"/>
        </w:rPr>
        <w:t xml:space="preserve">botanical </w:t>
      </w:r>
      <w:r w:rsidRPr="006B7BE4">
        <w:rPr>
          <w:lang w:val="en-US"/>
        </w:rPr>
        <w:t>garden?</w:t>
      </w:r>
    </w:p>
    <w:p w14:paraId="5E5D4477" w14:textId="45FA9ED6" w:rsidR="00EF129E" w:rsidRDefault="00EF129E" w:rsidP="00846E06">
      <w:pPr>
        <w:jc w:val="both"/>
        <w:rPr>
          <w:lang w:val="en-US"/>
        </w:rPr>
      </w:pPr>
    </w:p>
    <w:p w14:paraId="3AAC55A1" w14:textId="5A9020CC" w:rsidR="00814A6B" w:rsidRDefault="00814A6B" w:rsidP="00846E06">
      <w:pPr>
        <w:jc w:val="both"/>
        <w:rPr>
          <w:lang w:val="en-US"/>
        </w:rPr>
      </w:pPr>
      <w:r>
        <w:rPr>
          <w:lang w:val="en-US"/>
        </w:rPr>
        <w:t xml:space="preserve">As environmental education school, we </w:t>
      </w:r>
      <w:proofErr w:type="gramStart"/>
      <w:r>
        <w:rPr>
          <w:lang w:val="en-US"/>
        </w:rPr>
        <w:t>insists</w:t>
      </w:r>
      <w:proofErr w:type="gramEnd"/>
      <w:r>
        <w:rPr>
          <w:lang w:val="en-US"/>
        </w:rPr>
        <w:t xml:space="preserve"> that every child becomes a member of the botanical gardens. There are other non-school day benefits and the children get to enjoy the gardens every day of the year. The cost is only R100 a year for students under 18 years of age. </w:t>
      </w:r>
      <w:hyperlink r:id="rId14" w:history="1">
        <w:r w:rsidRPr="006C111A">
          <w:rPr>
            <w:rStyle w:val="Hyperlink"/>
            <w:lang w:val="en-US"/>
          </w:rPr>
          <w:t>https://botanicalgarden.org.za/</w:t>
        </w:r>
      </w:hyperlink>
    </w:p>
    <w:p w14:paraId="7089FC3D" w14:textId="77777777" w:rsidR="00814A6B" w:rsidRDefault="00814A6B" w:rsidP="00846E06">
      <w:pPr>
        <w:jc w:val="both"/>
        <w:rPr>
          <w:lang w:val="en-US"/>
        </w:rPr>
      </w:pPr>
    </w:p>
    <w:p w14:paraId="2960F1F6" w14:textId="77777777" w:rsidR="00814A6B" w:rsidRDefault="00814A6B" w:rsidP="00846E06">
      <w:pPr>
        <w:jc w:val="both"/>
        <w:rPr>
          <w:lang w:val="en-US"/>
        </w:rPr>
      </w:pPr>
    </w:p>
    <w:p w14:paraId="31331FFF" w14:textId="598200EF" w:rsidR="00EF129E" w:rsidRPr="00814A6B" w:rsidRDefault="00EF129E" w:rsidP="00846E06">
      <w:pPr>
        <w:pStyle w:val="ListParagraph"/>
        <w:numPr>
          <w:ilvl w:val="0"/>
          <w:numId w:val="2"/>
        </w:numPr>
        <w:jc w:val="both"/>
        <w:rPr>
          <w:lang w:val="en-US"/>
        </w:rPr>
      </w:pPr>
      <w:r w:rsidRPr="00814A6B">
        <w:rPr>
          <w:lang w:val="en-US"/>
        </w:rPr>
        <w:t>Are you an environmental school?</w:t>
      </w:r>
    </w:p>
    <w:p w14:paraId="377C33EC" w14:textId="33ED67D0" w:rsidR="00EF129E" w:rsidRDefault="00EF129E" w:rsidP="00846E06">
      <w:pPr>
        <w:jc w:val="both"/>
        <w:rPr>
          <w:lang w:val="en-US"/>
        </w:rPr>
      </w:pPr>
    </w:p>
    <w:p w14:paraId="35B46DB4" w14:textId="62AF7963" w:rsidR="008F379C" w:rsidRDefault="008F379C" w:rsidP="00846E06">
      <w:pPr>
        <w:jc w:val="both"/>
        <w:rPr>
          <w:lang w:val="en-US"/>
        </w:rPr>
      </w:pPr>
      <w:r>
        <w:rPr>
          <w:lang w:val="en-US"/>
        </w:rPr>
        <w:t xml:space="preserve">With the green flag status, </w:t>
      </w:r>
      <w:r w:rsidRPr="008F379C">
        <w:rPr>
          <w:lang w:val="en-US"/>
        </w:rPr>
        <w:t>Study House is a non-traditional school with a focus on environmental management. Study House has a vision to empower individuals for their journey of lifelong learning through our unique perspectives, compassion and integrity; thereby harnessing enormous potential through connection to the environment and partnerships with the community.</w:t>
      </w:r>
    </w:p>
    <w:p w14:paraId="156EF4AF" w14:textId="77777777" w:rsidR="008F379C" w:rsidRDefault="008F379C" w:rsidP="00846E06">
      <w:pPr>
        <w:jc w:val="both"/>
        <w:rPr>
          <w:lang w:val="en-US"/>
        </w:rPr>
      </w:pPr>
    </w:p>
    <w:p w14:paraId="6032178A" w14:textId="03935102" w:rsidR="00EF129E" w:rsidRPr="00814A6B" w:rsidRDefault="00EF129E" w:rsidP="00846E06">
      <w:pPr>
        <w:pStyle w:val="ListParagraph"/>
        <w:numPr>
          <w:ilvl w:val="0"/>
          <w:numId w:val="2"/>
        </w:numPr>
        <w:jc w:val="both"/>
        <w:rPr>
          <w:lang w:val="en-US"/>
        </w:rPr>
      </w:pPr>
      <w:r w:rsidRPr="00814A6B">
        <w:rPr>
          <w:lang w:val="en-US"/>
        </w:rPr>
        <w:t>Is Afrikaans compulsory?</w:t>
      </w:r>
    </w:p>
    <w:p w14:paraId="1DD883B0" w14:textId="77777777" w:rsidR="00EF129E" w:rsidRDefault="00EF129E" w:rsidP="00846E06">
      <w:pPr>
        <w:jc w:val="both"/>
        <w:rPr>
          <w:lang w:val="en-US"/>
        </w:rPr>
      </w:pPr>
    </w:p>
    <w:p w14:paraId="2978E6F6" w14:textId="424A753C" w:rsidR="00EF129E" w:rsidRDefault="00EF129E" w:rsidP="00846E06">
      <w:pPr>
        <w:jc w:val="both"/>
        <w:rPr>
          <w:lang w:val="en-US"/>
        </w:rPr>
      </w:pPr>
      <w:proofErr w:type="gramStart"/>
      <w:r>
        <w:rPr>
          <w:lang w:val="en-US"/>
        </w:rPr>
        <w:t>Yes</w:t>
      </w:r>
      <w:proofErr w:type="gramEnd"/>
      <w:r>
        <w:rPr>
          <w:lang w:val="en-US"/>
        </w:rPr>
        <w:t xml:space="preserve"> and French or Spanish are optional extras?</w:t>
      </w:r>
      <w:r w:rsidR="00814A6B">
        <w:rPr>
          <w:lang w:val="en-US"/>
        </w:rPr>
        <w:t xml:space="preserve"> This is the exception only at the IGCSE and AS levels.</w:t>
      </w:r>
    </w:p>
    <w:p w14:paraId="44C48512" w14:textId="77777777" w:rsidR="00EF129E" w:rsidRDefault="00EF129E" w:rsidP="00846E06">
      <w:pPr>
        <w:jc w:val="both"/>
        <w:rPr>
          <w:lang w:val="en-US"/>
        </w:rPr>
      </w:pPr>
    </w:p>
    <w:p w14:paraId="6F52C93B" w14:textId="6F38EC15" w:rsidR="00EF129E" w:rsidRPr="00814A6B" w:rsidRDefault="00EF129E" w:rsidP="00846E06">
      <w:pPr>
        <w:pStyle w:val="ListParagraph"/>
        <w:numPr>
          <w:ilvl w:val="0"/>
          <w:numId w:val="2"/>
        </w:numPr>
        <w:jc w:val="both"/>
        <w:rPr>
          <w:lang w:val="en-US"/>
        </w:rPr>
      </w:pPr>
      <w:r w:rsidRPr="00814A6B">
        <w:rPr>
          <w:lang w:val="en-US"/>
        </w:rPr>
        <w:t>How do you deal with discipline?</w:t>
      </w:r>
    </w:p>
    <w:p w14:paraId="5B452841" w14:textId="330B4E48" w:rsidR="00EF129E" w:rsidRDefault="00EF129E" w:rsidP="00846E06">
      <w:pPr>
        <w:jc w:val="both"/>
        <w:rPr>
          <w:lang w:val="en-US"/>
        </w:rPr>
      </w:pPr>
    </w:p>
    <w:p w14:paraId="53C6FA98" w14:textId="7CC8EB1F" w:rsidR="00846E06" w:rsidRDefault="00846E06" w:rsidP="00846E06">
      <w:pPr>
        <w:jc w:val="both"/>
        <w:rPr>
          <w:lang w:val="en-US"/>
        </w:rPr>
      </w:pPr>
      <w:r>
        <w:rPr>
          <w:lang w:val="en-US"/>
        </w:rPr>
        <w:t xml:space="preserve">We have a code of conduct policy that can be found on our website. It is enforced by the principal and inspected by the circuit manager of the department of education of the Western Cape. There is a demerit system along with detention rules. If serious offences have occurred, the policy makes provision for suspension and expulsion. The school is governed by the principals and procedures. However, each case is unique and will be administered on a </w:t>
      </w:r>
      <w:proofErr w:type="gramStart"/>
      <w:r>
        <w:rPr>
          <w:lang w:val="en-US"/>
        </w:rPr>
        <w:t>case by case</w:t>
      </w:r>
      <w:proofErr w:type="gramEnd"/>
      <w:r>
        <w:rPr>
          <w:lang w:val="en-US"/>
        </w:rPr>
        <w:t xml:space="preserve"> basis. Our belief is to positively encourage rather than negatively breakdown. We do have a qualified life coach on call and integrate the outcome of remedial action in accordance of the guidelines of the policy documents.</w:t>
      </w:r>
    </w:p>
    <w:p w14:paraId="76146836" w14:textId="77777777" w:rsidR="00846E06" w:rsidRDefault="00846E06" w:rsidP="00846E06">
      <w:pPr>
        <w:jc w:val="both"/>
        <w:rPr>
          <w:lang w:val="en-US"/>
        </w:rPr>
      </w:pPr>
    </w:p>
    <w:p w14:paraId="6006CEFA" w14:textId="2AF3DDF4" w:rsidR="00EF129E" w:rsidRPr="00814A6B" w:rsidRDefault="00EF129E" w:rsidP="00846E06">
      <w:pPr>
        <w:pStyle w:val="ListParagraph"/>
        <w:numPr>
          <w:ilvl w:val="0"/>
          <w:numId w:val="2"/>
        </w:numPr>
        <w:jc w:val="both"/>
        <w:rPr>
          <w:lang w:val="en-US"/>
        </w:rPr>
      </w:pPr>
      <w:r w:rsidRPr="00814A6B">
        <w:rPr>
          <w:lang w:val="en-US"/>
        </w:rPr>
        <w:t>What are your school rules?</w:t>
      </w:r>
    </w:p>
    <w:p w14:paraId="6932E3F1" w14:textId="78AC870B" w:rsidR="00411D7B" w:rsidRDefault="00411D7B" w:rsidP="00846E06">
      <w:pPr>
        <w:jc w:val="both"/>
        <w:rPr>
          <w:lang w:val="en-US"/>
        </w:rPr>
      </w:pPr>
    </w:p>
    <w:p w14:paraId="0DC5BB64" w14:textId="75B2B1AF" w:rsidR="008F379C" w:rsidRDefault="008F379C" w:rsidP="00846E06">
      <w:pPr>
        <w:jc w:val="both"/>
        <w:rPr>
          <w:lang w:val="en-US"/>
        </w:rPr>
      </w:pPr>
    </w:p>
    <w:p w14:paraId="635775EA" w14:textId="6AC381D2" w:rsidR="008F379C" w:rsidRPr="00814A6B" w:rsidRDefault="008F379C" w:rsidP="00846E06">
      <w:pPr>
        <w:pStyle w:val="ListParagraph"/>
        <w:numPr>
          <w:ilvl w:val="0"/>
          <w:numId w:val="2"/>
        </w:numPr>
        <w:jc w:val="both"/>
        <w:rPr>
          <w:lang w:val="en-US"/>
        </w:rPr>
      </w:pPr>
      <w:r w:rsidRPr="00814A6B">
        <w:rPr>
          <w:lang w:val="en-US"/>
        </w:rPr>
        <w:t>What is your policy on cell phones?</w:t>
      </w:r>
    </w:p>
    <w:p w14:paraId="3C067726" w14:textId="066932E5" w:rsidR="008F379C" w:rsidRDefault="008F379C" w:rsidP="00846E06">
      <w:pPr>
        <w:jc w:val="both"/>
        <w:rPr>
          <w:lang w:val="en-US"/>
        </w:rPr>
      </w:pPr>
    </w:p>
    <w:p w14:paraId="0CD22202" w14:textId="19C11A8A" w:rsidR="008F379C" w:rsidRDefault="008F379C" w:rsidP="00846E06">
      <w:pPr>
        <w:jc w:val="both"/>
        <w:rPr>
          <w:lang w:val="en-US"/>
        </w:rPr>
      </w:pPr>
      <w:r>
        <w:t>Phone policy. It is our belief that we want to teach children how to become responsible with their phones and are trying to teach them to use their phones as tools. They take pictures of work, use it for google classroom and communication. This is policed by the teacher and students only use them when the teacher allows them.</w:t>
      </w:r>
      <w:r w:rsidR="00E71D85">
        <w:t xml:space="preserve"> Therefore, u</w:t>
      </w:r>
      <w:r w:rsidR="00E71D85">
        <w:t>sing these devices for purposes other than those instructed by the teacher will result in</w:t>
      </w:r>
      <w:r w:rsidR="00E71D85">
        <w:t xml:space="preserve"> </w:t>
      </w:r>
      <w:r w:rsidR="00E71D85">
        <w:t xml:space="preserve">detention, following which further transgressions will result </w:t>
      </w:r>
      <w:r w:rsidR="00E71D85">
        <w:t xml:space="preserve">in confiscation. </w:t>
      </w:r>
      <w:r w:rsidR="00E71D85">
        <w:t xml:space="preserve">In addition, </w:t>
      </w:r>
      <w:r w:rsidR="00E71D85">
        <w:t xml:space="preserve">any </w:t>
      </w:r>
      <w:r w:rsidR="00E71D85">
        <w:t>mobile device</w:t>
      </w:r>
      <w:r w:rsidR="00E71D85">
        <w:t xml:space="preserve"> </w:t>
      </w:r>
      <w:r w:rsidR="00E71D85">
        <w:t xml:space="preserve">found lying in the </w:t>
      </w:r>
      <w:r w:rsidR="00E71D85">
        <w:t>school</w:t>
      </w:r>
      <w:r w:rsidR="00E71D85">
        <w:t xml:space="preserve"> not locked away may be confiscated.</w:t>
      </w:r>
      <w:r w:rsidR="00E71D85">
        <w:t xml:space="preserve"> </w:t>
      </w:r>
      <w:r w:rsidR="00E71D85">
        <w:t xml:space="preserve">The school’s Search and Seizure Policy applies to </w:t>
      </w:r>
      <w:r w:rsidR="00E71D85">
        <w:t>student’s</w:t>
      </w:r>
      <w:r w:rsidR="00E71D85">
        <w:t xml:space="preserve"> mobile devices</w:t>
      </w:r>
    </w:p>
    <w:p w14:paraId="6F68889C" w14:textId="13B96CA7" w:rsidR="008F379C" w:rsidRDefault="00E71D85" w:rsidP="00846E06">
      <w:pPr>
        <w:jc w:val="both"/>
      </w:pPr>
      <w:r>
        <w:lastRenderedPageBreak/>
        <w:t xml:space="preserve">The school accepts no responsibility for any loss of or damage to mobile devices, whether on campus or elsewhere. It is strongly advised that </w:t>
      </w:r>
      <w:r>
        <w:t>children</w:t>
      </w:r>
      <w:r>
        <w:t xml:space="preserve"> store their mobile devices in a safe place when not in use.</w:t>
      </w:r>
    </w:p>
    <w:p w14:paraId="4B89F266" w14:textId="77777777" w:rsidR="00E71D85" w:rsidRDefault="00E71D85" w:rsidP="00846E06">
      <w:pPr>
        <w:jc w:val="both"/>
        <w:rPr>
          <w:lang w:val="en-US"/>
        </w:rPr>
      </w:pPr>
    </w:p>
    <w:p w14:paraId="7F1A7A7D" w14:textId="77777777" w:rsidR="008F379C" w:rsidRPr="00520603" w:rsidRDefault="008F379C" w:rsidP="00846E06">
      <w:pPr>
        <w:jc w:val="both"/>
        <w:rPr>
          <w:lang w:val="en-US"/>
        </w:rPr>
      </w:pPr>
    </w:p>
    <w:sectPr w:rsidR="008F379C" w:rsidRPr="0052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3A1"/>
    <w:multiLevelType w:val="hybridMultilevel"/>
    <w:tmpl w:val="82BCC784"/>
    <w:lvl w:ilvl="0" w:tplc="E5CE8F1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3AC23EB"/>
    <w:multiLevelType w:val="hybridMultilevel"/>
    <w:tmpl w:val="4A5CFF30"/>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7D092170"/>
    <w:multiLevelType w:val="hybridMultilevel"/>
    <w:tmpl w:val="82B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285223">
    <w:abstractNumId w:val="1"/>
  </w:num>
  <w:num w:numId="2" w16cid:durableId="534850001">
    <w:abstractNumId w:val="0"/>
  </w:num>
  <w:num w:numId="3" w16cid:durableId="206105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03"/>
    <w:rsid w:val="00062B74"/>
    <w:rsid w:val="001116D8"/>
    <w:rsid w:val="00220457"/>
    <w:rsid w:val="0031279B"/>
    <w:rsid w:val="0031608D"/>
    <w:rsid w:val="00333748"/>
    <w:rsid w:val="003D4547"/>
    <w:rsid w:val="003F0D8B"/>
    <w:rsid w:val="00411D7B"/>
    <w:rsid w:val="00520603"/>
    <w:rsid w:val="0057344D"/>
    <w:rsid w:val="005B1DCE"/>
    <w:rsid w:val="00617A47"/>
    <w:rsid w:val="006B7BE4"/>
    <w:rsid w:val="006E630F"/>
    <w:rsid w:val="00710318"/>
    <w:rsid w:val="00814A6B"/>
    <w:rsid w:val="00846E06"/>
    <w:rsid w:val="008F379C"/>
    <w:rsid w:val="00A56CC9"/>
    <w:rsid w:val="00C43D64"/>
    <w:rsid w:val="00CA3670"/>
    <w:rsid w:val="00CC15E9"/>
    <w:rsid w:val="00D159A4"/>
    <w:rsid w:val="00DA10EA"/>
    <w:rsid w:val="00E1775E"/>
    <w:rsid w:val="00E54B25"/>
    <w:rsid w:val="00E71D85"/>
    <w:rsid w:val="00EF129E"/>
    <w:rsid w:val="00F251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80E9"/>
  <w15:chartTrackingRefBased/>
  <w15:docId w15:val="{2666B2A3-A381-4771-BD8C-99C55A40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457"/>
    <w:pPr>
      <w:spacing w:after="200" w:line="276" w:lineRule="auto"/>
      <w:ind w:left="720"/>
      <w:contextualSpacing/>
    </w:pPr>
  </w:style>
  <w:style w:type="character" w:styleId="Hyperlink">
    <w:name w:val="Hyperlink"/>
    <w:basedOn w:val="DefaultParagraphFont"/>
    <w:uiPriority w:val="99"/>
    <w:unhideWhenUsed/>
    <w:rsid w:val="00A56CC9"/>
    <w:rPr>
      <w:color w:val="0563C1" w:themeColor="hyperlink"/>
      <w:u w:val="single"/>
    </w:rPr>
  </w:style>
  <w:style w:type="character" w:styleId="UnresolvedMention">
    <w:name w:val="Unresolved Mention"/>
    <w:basedOn w:val="DefaultParagraphFont"/>
    <w:uiPriority w:val="99"/>
    <w:semiHidden/>
    <w:unhideWhenUsed/>
    <w:rsid w:val="00A56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usaf.ac.za/" TargetMode="External"/><Relationship Id="rId13" Type="http://schemas.openxmlformats.org/officeDocument/2006/relationships/hyperlink" Target="https://www.cambridgeinternational.org/recognition-search" TargetMode="External"/><Relationship Id="rId3" Type="http://schemas.openxmlformats.org/officeDocument/2006/relationships/settings" Target="settings.xml"/><Relationship Id="rId7" Type="http://schemas.openxmlformats.org/officeDocument/2006/relationships/hyperlink" Target="https://www.cambridgeinternational.org/Images/523166-university-recognition-south-africa.pdf" TargetMode="External"/><Relationship Id="rId12" Type="http://schemas.openxmlformats.org/officeDocument/2006/relationships/hyperlink" Target="https://www.cambridgeinternationa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akhill.co.za/wp-content/uploads/2021/05/ISASA-and-SAHISA-Central-Region-Calendar-2022.pdf" TargetMode="External"/><Relationship Id="rId11" Type="http://schemas.openxmlformats.org/officeDocument/2006/relationships/hyperlink" Target="https://www.postmatric.co.za/how-to-get-ahead-without-a-degree/" TargetMode="External"/><Relationship Id="rId5" Type="http://schemas.openxmlformats.org/officeDocument/2006/relationships/hyperlink" Target="https://www.isasa.org/isasa-term-dates/" TargetMode="External"/><Relationship Id="rId15" Type="http://schemas.openxmlformats.org/officeDocument/2006/relationships/fontTable" Target="fontTable.xml"/><Relationship Id="rId10" Type="http://schemas.openxmlformats.org/officeDocument/2006/relationships/hyperlink" Target="https://www.gostudy.net/" TargetMode="External"/><Relationship Id="rId4" Type="http://schemas.openxmlformats.org/officeDocument/2006/relationships/webSettings" Target="webSettings.xml"/><Relationship Id="rId9" Type="http://schemas.openxmlformats.org/officeDocument/2006/relationships/hyperlink" Target="https://mb.usaf.ac.za/online-assessment-and-application/" TargetMode="External"/><Relationship Id="rId14" Type="http://schemas.openxmlformats.org/officeDocument/2006/relationships/hyperlink" Target="https://botanicalgarden.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7</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Welgemoed</dc:creator>
  <cp:keywords/>
  <dc:description/>
  <cp:lastModifiedBy>Clive Welgemoed</cp:lastModifiedBy>
  <cp:revision>1</cp:revision>
  <dcterms:created xsi:type="dcterms:W3CDTF">2022-07-30T07:02:00Z</dcterms:created>
  <dcterms:modified xsi:type="dcterms:W3CDTF">2022-07-30T14:16:00Z</dcterms:modified>
</cp:coreProperties>
</file>